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FC6" w:rsidRDefault="003E625D" w:rsidP="005E6FC6">
      <w:pPr>
        <w:pStyle w:val="Heading1"/>
        <w:spacing w:before="60" w:line="276" w:lineRule="auto"/>
        <w:ind w:left="1059" w:right="139" w:hanging="542"/>
        <w:jc w:val="center"/>
      </w:pPr>
      <w:r>
        <w:t xml:space="preserve">Graduate Student External Funding Sources </w:t>
      </w:r>
    </w:p>
    <w:p w:rsidR="00CB5983" w:rsidRDefault="003E625D" w:rsidP="005E6FC6">
      <w:pPr>
        <w:pStyle w:val="Heading1"/>
        <w:spacing w:before="60" w:line="276" w:lineRule="auto"/>
        <w:ind w:left="1059" w:right="139" w:hanging="542"/>
        <w:jc w:val="center"/>
      </w:pPr>
      <w:r>
        <w:t xml:space="preserve">Academic Year </w:t>
      </w:r>
      <w:r w:rsidR="005E6FC6">
        <w:t>2018-2019</w:t>
      </w:r>
    </w:p>
    <w:p w:rsidR="00CB5983" w:rsidRDefault="00CB5983">
      <w:pPr>
        <w:pStyle w:val="BodyText"/>
        <w:spacing w:before="2"/>
        <w:ind w:left="0"/>
        <w:rPr>
          <w:sz w:val="21"/>
          <w:u w:val="none"/>
        </w:rPr>
      </w:pPr>
    </w:p>
    <w:p w:rsidR="00CB5983" w:rsidRDefault="003E625D">
      <w:pPr>
        <w:pStyle w:val="Heading1"/>
        <w:numPr>
          <w:ilvl w:val="0"/>
          <w:numId w:val="1"/>
        </w:numPr>
        <w:tabs>
          <w:tab w:val="left" w:pos="480"/>
        </w:tabs>
        <w:ind w:hanging="359"/>
      </w:pPr>
      <w:r>
        <w:t>General Fellowship</w:t>
      </w:r>
      <w:r>
        <w:rPr>
          <w:spacing w:val="-1"/>
        </w:rPr>
        <w:t xml:space="preserve"> </w:t>
      </w:r>
      <w:r>
        <w:t>Support</w:t>
      </w:r>
    </w:p>
    <w:p w:rsidR="00CB5983" w:rsidRDefault="003E625D">
      <w:pPr>
        <w:pStyle w:val="Heading2"/>
        <w:numPr>
          <w:ilvl w:val="1"/>
          <w:numId w:val="1"/>
        </w:numPr>
        <w:tabs>
          <w:tab w:val="left" w:pos="481"/>
        </w:tabs>
        <w:spacing w:before="248"/>
        <w:ind w:hanging="360"/>
      </w:pPr>
      <w:r>
        <w:t>Ford Foundation Predoctoral, Dissertation, and Postdoctoral</w:t>
      </w:r>
      <w:r>
        <w:rPr>
          <w:spacing w:val="-4"/>
        </w:rPr>
        <w:t xml:space="preserve"> </w:t>
      </w:r>
      <w:r>
        <w:t>Fellowships</w:t>
      </w:r>
    </w:p>
    <w:p w:rsidR="00CB5983" w:rsidRDefault="003E625D">
      <w:pPr>
        <w:pStyle w:val="BodyText"/>
        <w:tabs>
          <w:tab w:val="left" w:pos="2280"/>
        </w:tabs>
        <w:spacing w:before="40" w:line="276" w:lineRule="auto"/>
        <w:ind w:right="139"/>
        <w:rPr>
          <w:u w:val="none"/>
        </w:rPr>
      </w:pPr>
      <w:r>
        <w:t>Eligibility:</w:t>
      </w:r>
      <w:r>
        <w:rPr>
          <w:u w:val="none"/>
        </w:rPr>
        <w:tab/>
        <w:t>U.S. citizen or national, superior academic achievement, career committed to teaching and research at university</w:t>
      </w:r>
      <w:r>
        <w:rPr>
          <w:spacing w:val="-5"/>
          <w:u w:val="none"/>
        </w:rPr>
        <w:t xml:space="preserve"> </w:t>
      </w:r>
      <w:r>
        <w:rPr>
          <w:u w:val="none"/>
        </w:rPr>
        <w:t>level.</w:t>
      </w:r>
    </w:p>
    <w:p w:rsidR="005E6FC6" w:rsidRDefault="003E625D">
      <w:pPr>
        <w:tabs>
          <w:tab w:val="left" w:pos="2279"/>
        </w:tabs>
        <w:spacing w:line="276" w:lineRule="auto"/>
        <w:ind w:left="480" w:right="951"/>
        <w:rPr>
          <w:sz w:val="24"/>
        </w:rPr>
      </w:pPr>
      <w:r>
        <w:rPr>
          <w:sz w:val="24"/>
          <w:u w:val="single"/>
        </w:rPr>
        <w:t>Deadline:</w:t>
      </w:r>
      <w:r>
        <w:rPr>
          <w:sz w:val="24"/>
        </w:rPr>
        <w:tab/>
      </w:r>
      <w:r w:rsidR="005E6FC6">
        <w:rPr>
          <w:b/>
          <w:color w:val="FF0000"/>
          <w:sz w:val="24"/>
        </w:rPr>
        <w:t>December 6, 2018</w:t>
      </w:r>
      <w:r>
        <w:rPr>
          <w:b/>
          <w:color w:val="FF0000"/>
          <w:sz w:val="24"/>
        </w:rPr>
        <w:t xml:space="preserve"> </w:t>
      </w:r>
    </w:p>
    <w:p w:rsidR="00CB5983" w:rsidRDefault="003E625D">
      <w:pPr>
        <w:tabs>
          <w:tab w:val="left" w:pos="2279"/>
        </w:tabs>
        <w:spacing w:line="276" w:lineRule="auto"/>
        <w:ind w:left="480" w:right="951"/>
        <w:rPr>
          <w:sz w:val="24"/>
        </w:rPr>
      </w:pPr>
      <w:r>
        <w:rPr>
          <w:sz w:val="24"/>
          <w:u w:val="single"/>
        </w:rPr>
        <w:t>More Information:</w:t>
      </w:r>
      <w:r>
        <w:rPr>
          <w:sz w:val="24"/>
        </w:rPr>
        <w:t xml:space="preserve"> </w:t>
      </w:r>
      <w:r w:rsidR="005E6FC6" w:rsidRPr="005E6FC6">
        <w:rPr>
          <w:color w:val="0000FF"/>
          <w:sz w:val="24"/>
          <w:u w:val="single" w:color="0000FF"/>
        </w:rPr>
        <w:t>http://sites.nationalacademies.org/pga/fordfellowships/pga_171939</w:t>
      </w:r>
    </w:p>
    <w:p w:rsidR="00CB5983" w:rsidRDefault="003E625D">
      <w:pPr>
        <w:pStyle w:val="BodyText"/>
        <w:tabs>
          <w:tab w:val="left" w:pos="1560"/>
        </w:tabs>
        <w:spacing w:line="276" w:lineRule="auto"/>
        <w:ind w:right="172"/>
        <w:rPr>
          <w:u w:val="none"/>
        </w:rPr>
      </w:pPr>
      <w:r>
        <w:t>Notes:</w:t>
      </w:r>
      <w:r>
        <w:rPr>
          <w:u w:val="none"/>
        </w:rPr>
        <w:tab/>
        <w:t>Consult the web site for eligibility requirements, fact sheets, and how to apply for each of the fellowship</w:t>
      </w:r>
      <w:r>
        <w:rPr>
          <w:spacing w:val="-1"/>
          <w:u w:val="none"/>
        </w:rPr>
        <w:t xml:space="preserve"> </w:t>
      </w:r>
      <w:r>
        <w:rPr>
          <w:u w:val="none"/>
        </w:rPr>
        <w:t>programs.</w:t>
      </w:r>
    </w:p>
    <w:p w:rsidR="00CB5983" w:rsidRDefault="003E625D">
      <w:pPr>
        <w:pStyle w:val="Heading2"/>
        <w:numPr>
          <w:ilvl w:val="1"/>
          <w:numId w:val="1"/>
        </w:numPr>
        <w:tabs>
          <w:tab w:val="left" w:pos="481"/>
        </w:tabs>
        <w:ind w:hanging="360"/>
      </w:pPr>
      <w:r>
        <w:t>National Science Foundation Graduate Research Fellowship</w:t>
      </w:r>
      <w:r>
        <w:rPr>
          <w:spacing w:val="-1"/>
        </w:rPr>
        <w:t xml:space="preserve"> </w:t>
      </w:r>
      <w:r>
        <w:t>Program</w:t>
      </w:r>
    </w:p>
    <w:p w:rsidR="00CB5983" w:rsidRDefault="003E625D">
      <w:pPr>
        <w:pStyle w:val="BodyText"/>
        <w:tabs>
          <w:tab w:val="left" w:pos="2280"/>
        </w:tabs>
        <w:spacing w:before="39" w:line="276" w:lineRule="auto"/>
        <w:ind w:right="260"/>
        <w:rPr>
          <w:u w:val="none"/>
        </w:rPr>
      </w:pPr>
      <w:r>
        <w:t>Eligibility</w:t>
      </w:r>
      <w:r>
        <w:rPr>
          <w:u w:val="none"/>
        </w:rPr>
        <w:t>:</w:t>
      </w:r>
      <w:r>
        <w:rPr>
          <w:u w:val="none"/>
        </w:rPr>
        <w:tab/>
        <w:t>May apply prior to entering graduate school, during first year of graduate school, or prior to completing Fall term of second</w:t>
      </w:r>
      <w:r>
        <w:rPr>
          <w:spacing w:val="-10"/>
          <w:u w:val="none"/>
        </w:rPr>
        <w:t xml:space="preserve"> </w:t>
      </w:r>
      <w:r>
        <w:rPr>
          <w:u w:val="none"/>
        </w:rPr>
        <w:t>year.</w:t>
      </w:r>
    </w:p>
    <w:p w:rsidR="00CB5983" w:rsidRDefault="003E625D">
      <w:pPr>
        <w:tabs>
          <w:tab w:val="left" w:pos="2279"/>
        </w:tabs>
        <w:ind w:left="480"/>
        <w:rPr>
          <w:b/>
          <w:sz w:val="24"/>
        </w:rPr>
      </w:pPr>
      <w:r>
        <w:rPr>
          <w:sz w:val="24"/>
          <w:u w:val="single"/>
        </w:rPr>
        <w:t>Deadline:</w:t>
      </w:r>
      <w:r>
        <w:rPr>
          <w:sz w:val="24"/>
        </w:rPr>
        <w:tab/>
      </w:r>
      <w:r>
        <w:rPr>
          <w:b/>
          <w:color w:val="FF0000"/>
          <w:sz w:val="24"/>
        </w:rPr>
        <w:t>October 2</w:t>
      </w:r>
      <w:r w:rsidR="005E6FC6">
        <w:rPr>
          <w:b/>
          <w:color w:val="FF0000"/>
          <w:sz w:val="24"/>
        </w:rPr>
        <w:t>5</w:t>
      </w:r>
      <w:r>
        <w:rPr>
          <w:b/>
          <w:color w:val="FF0000"/>
          <w:sz w:val="24"/>
        </w:rPr>
        <w:t>,</w:t>
      </w:r>
      <w:r>
        <w:rPr>
          <w:b/>
          <w:color w:val="FF0000"/>
          <w:spacing w:val="-1"/>
          <w:sz w:val="24"/>
        </w:rPr>
        <w:t xml:space="preserve"> </w:t>
      </w:r>
      <w:r>
        <w:rPr>
          <w:b/>
          <w:color w:val="FF0000"/>
          <w:sz w:val="24"/>
        </w:rPr>
        <w:t>201</w:t>
      </w:r>
      <w:r w:rsidR="005E6FC6">
        <w:rPr>
          <w:b/>
          <w:color w:val="FF0000"/>
          <w:sz w:val="24"/>
        </w:rPr>
        <w:t>8</w:t>
      </w:r>
    </w:p>
    <w:p w:rsidR="00CB5983" w:rsidRDefault="003E625D">
      <w:pPr>
        <w:pStyle w:val="BodyText"/>
        <w:tabs>
          <w:tab w:val="left" w:pos="2999"/>
        </w:tabs>
        <w:spacing w:before="42"/>
        <w:rPr>
          <w:u w:val="none"/>
        </w:rPr>
      </w:pPr>
      <w:r>
        <w:t>More</w:t>
      </w:r>
      <w:r>
        <w:rPr>
          <w:spacing w:val="-1"/>
        </w:rPr>
        <w:t xml:space="preserve"> </w:t>
      </w:r>
      <w:r>
        <w:t>Information:</w:t>
      </w:r>
      <w:r>
        <w:rPr>
          <w:u w:val="none"/>
        </w:rPr>
        <w:tab/>
      </w:r>
      <w:hyperlink r:id="rId7">
        <w:r>
          <w:rPr>
            <w:color w:val="0000FF"/>
            <w:u w:color="0000FF"/>
          </w:rPr>
          <w:t>h</w:t>
        </w:r>
        <w:r w:rsidR="005E6FC6" w:rsidRPr="005E6FC6">
          <w:t xml:space="preserve"> </w:t>
        </w:r>
        <w:r w:rsidR="005E6FC6" w:rsidRPr="005E6FC6">
          <w:rPr>
            <w:color w:val="0000FF"/>
            <w:u w:color="0000FF"/>
          </w:rPr>
          <w:t>https://www.nsfgrfp.org/</w:t>
        </w:r>
      </w:hyperlink>
    </w:p>
    <w:p w:rsidR="00CB5983" w:rsidRDefault="003E625D">
      <w:pPr>
        <w:pStyle w:val="BodyText"/>
        <w:tabs>
          <w:tab w:val="left" w:pos="2280"/>
        </w:tabs>
        <w:spacing w:before="40" w:line="276" w:lineRule="auto"/>
        <w:ind w:right="138"/>
        <w:rPr>
          <w:u w:val="none"/>
        </w:rPr>
      </w:pPr>
      <w:r>
        <w:t>Notes</w:t>
      </w:r>
      <w:r>
        <w:rPr>
          <w:u w:val="none"/>
        </w:rPr>
        <w:t>:</w:t>
      </w:r>
      <w:r>
        <w:rPr>
          <w:u w:val="none"/>
        </w:rPr>
        <w:tab/>
        <w:t>Three years of support, $34,000 annual stipend, $12,000 cost-of-education allowance to the</w:t>
      </w:r>
      <w:r>
        <w:rPr>
          <w:spacing w:val="-3"/>
          <w:u w:val="none"/>
        </w:rPr>
        <w:t xml:space="preserve"> </w:t>
      </w:r>
      <w:r>
        <w:rPr>
          <w:u w:val="none"/>
        </w:rPr>
        <w:t>institution.</w:t>
      </w:r>
    </w:p>
    <w:p w:rsidR="00CB5983" w:rsidRDefault="003E625D">
      <w:pPr>
        <w:pStyle w:val="Heading2"/>
        <w:numPr>
          <w:ilvl w:val="1"/>
          <w:numId w:val="1"/>
        </w:numPr>
        <w:tabs>
          <w:tab w:val="left" w:pos="480"/>
        </w:tabs>
        <w:spacing w:before="203"/>
        <w:ind w:left="479" w:hanging="359"/>
      </w:pPr>
      <w:r>
        <w:t>Wenner-Gren Foundation Wadsworth International</w:t>
      </w:r>
      <w:r>
        <w:rPr>
          <w:spacing w:val="-3"/>
        </w:rPr>
        <w:t xml:space="preserve"> </w:t>
      </w:r>
      <w:r>
        <w:t>Fellowships</w:t>
      </w:r>
    </w:p>
    <w:p w:rsidR="00CB5983" w:rsidRDefault="003E625D">
      <w:pPr>
        <w:pStyle w:val="BodyText"/>
        <w:tabs>
          <w:tab w:val="left" w:pos="2279"/>
        </w:tabs>
        <w:spacing w:before="39" w:line="276" w:lineRule="auto"/>
        <w:ind w:right="107"/>
        <w:rPr>
          <w:b/>
          <w:u w:val="none"/>
        </w:rPr>
      </w:pPr>
      <w:r>
        <w:t>Eligibility:</w:t>
      </w:r>
      <w:r>
        <w:rPr>
          <w:u w:val="none"/>
        </w:rPr>
        <w:tab/>
        <w:t xml:space="preserve">Available only to students from countries where anthropology is underrepresented and where there are limited resources to send students overseas for training. </w:t>
      </w:r>
      <w:r>
        <w:t>Deadline:</w:t>
      </w:r>
      <w:r>
        <w:rPr>
          <w:u w:val="none"/>
        </w:rPr>
        <w:tab/>
      </w:r>
      <w:r>
        <w:rPr>
          <w:b/>
          <w:color w:val="FF0000"/>
          <w:u w:val="none"/>
        </w:rPr>
        <w:t>March 1, 201</w:t>
      </w:r>
      <w:r w:rsidR="005E6FC6">
        <w:rPr>
          <w:b/>
          <w:color w:val="FF0000"/>
          <w:u w:val="none"/>
        </w:rPr>
        <w:t>9</w:t>
      </w:r>
    </w:p>
    <w:p w:rsidR="00CB5983" w:rsidRDefault="003E625D">
      <w:pPr>
        <w:pStyle w:val="BodyText"/>
        <w:rPr>
          <w:u w:val="none"/>
        </w:rPr>
      </w:pPr>
      <w:r>
        <w:t>More Information:</w:t>
      </w:r>
    </w:p>
    <w:p w:rsidR="00CB5983" w:rsidRDefault="00513108">
      <w:pPr>
        <w:pStyle w:val="BodyText"/>
        <w:spacing w:before="41"/>
        <w:rPr>
          <w:u w:val="none"/>
        </w:rPr>
      </w:pPr>
      <w:hyperlink r:id="rId8">
        <w:r w:rsidR="003E625D">
          <w:rPr>
            <w:color w:val="0000FF"/>
            <w:u w:color="0000FF"/>
          </w:rPr>
          <w:t>http://www.wennergren.org/programs/wadsworth-international-fellowships</w:t>
        </w:r>
      </w:hyperlink>
    </w:p>
    <w:p w:rsidR="00CB5983" w:rsidRDefault="003E625D">
      <w:pPr>
        <w:pStyle w:val="BodyText"/>
        <w:tabs>
          <w:tab w:val="left" w:pos="1560"/>
        </w:tabs>
        <w:spacing w:before="42" w:line="276" w:lineRule="auto"/>
        <w:ind w:right="119"/>
        <w:rPr>
          <w:u w:val="none"/>
        </w:rPr>
      </w:pPr>
      <w:r>
        <w:t>Notes:</w:t>
      </w:r>
      <w:r>
        <w:rPr>
          <w:u w:val="none"/>
        </w:rPr>
        <w:tab/>
        <w:t>Provides support for students undertaking study leading to a Ph.D. or equivalent doctoral degree at universities where they can receive international-level training in anthropology. Annual fellowship is $17,500 and can be used towards travel, living expenses, tuition, student fees, and other relevant student expenditures. Renewable up to two additional years. A separate application can be made for an additional year of funding to support dissertation</w:t>
      </w:r>
      <w:r>
        <w:rPr>
          <w:spacing w:val="-2"/>
          <w:u w:val="none"/>
        </w:rPr>
        <w:t xml:space="preserve"> </w:t>
      </w:r>
      <w:r>
        <w:rPr>
          <w:u w:val="none"/>
        </w:rPr>
        <w:t>write-up.</w:t>
      </w:r>
    </w:p>
    <w:p w:rsidR="00CB5983" w:rsidRDefault="00CB5983">
      <w:pPr>
        <w:spacing w:line="276" w:lineRule="auto"/>
        <w:sectPr w:rsidR="00CB5983">
          <w:footerReference w:type="default" r:id="rId9"/>
          <w:type w:val="continuous"/>
          <w:pgSz w:w="12240" w:h="15840"/>
          <w:pgMar w:top="1380" w:right="1340" w:bottom="1260" w:left="1320" w:header="720" w:footer="1065" w:gutter="0"/>
          <w:pgNumType w:start="1"/>
          <w:cols w:space="720"/>
        </w:sectPr>
      </w:pPr>
    </w:p>
    <w:p w:rsidR="00CB5983" w:rsidRDefault="003E625D">
      <w:pPr>
        <w:pStyle w:val="Heading1"/>
        <w:numPr>
          <w:ilvl w:val="0"/>
          <w:numId w:val="1"/>
        </w:numPr>
        <w:tabs>
          <w:tab w:val="left" w:pos="481"/>
        </w:tabs>
        <w:spacing w:before="60"/>
        <w:ind w:left="480"/>
      </w:pPr>
      <w:r>
        <w:lastRenderedPageBreak/>
        <w:t>Dissertation Fieldwork</w:t>
      </w:r>
      <w:r>
        <w:rPr>
          <w:spacing w:val="-5"/>
        </w:rPr>
        <w:t xml:space="preserve"> </w:t>
      </w:r>
      <w:r>
        <w:t>Support</w:t>
      </w:r>
    </w:p>
    <w:p w:rsidR="00CB5983" w:rsidRDefault="003E625D">
      <w:pPr>
        <w:pStyle w:val="ListParagraph"/>
        <w:numPr>
          <w:ilvl w:val="1"/>
          <w:numId w:val="1"/>
        </w:numPr>
        <w:tabs>
          <w:tab w:val="left" w:pos="481"/>
          <w:tab w:val="left" w:pos="2280"/>
        </w:tabs>
        <w:spacing w:before="248" w:line="276" w:lineRule="auto"/>
        <w:ind w:right="905" w:hanging="360"/>
        <w:rPr>
          <w:sz w:val="24"/>
        </w:rPr>
      </w:pPr>
      <w:r>
        <w:rPr>
          <w:b/>
          <w:sz w:val="24"/>
        </w:rPr>
        <w:t>Social Science Research Council International Dissertation Research Fellowship</w:t>
      </w:r>
      <w:r>
        <w:rPr>
          <w:b/>
          <w:sz w:val="24"/>
          <w:u w:val="single"/>
        </w:rPr>
        <w:t xml:space="preserve"> </w:t>
      </w:r>
      <w:r>
        <w:rPr>
          <w:sz w:val="24"/>
          <w:u w:val="single"/>
        </w:rPr>
        <w:t>Eligibility:</w:t>
      </w:r>
      <w:r>
        <w:rPr>
          <w:sz w:val="24"/>
        </w:rPr>
        <w:tab/>
        <w:t>Post qualifying exams. Graduate students in the humanities and humanistic social sciences regardless of</w:t>
      </w:r>
      <w:r>
        <w:rPr>
          <w:spacing w:val="-8"/>
          <w:sz w:val="24"/>
        </w:rPr>
        <w:t xml:space="preserve"> </w:t>
      </w:r>
      <w:r>
        <w:rPr>
          <w:sz w:val="24"/>
        </w:rPr>
        <w:t>citizenship.</w:t>
      </w:r>
    </w:p>
    <w:p w:rsidR="00CB5983" w:rsidRDefault="003E625D">
      <w:pPr>
        <w:tabs>
          <w:tab w:val="left" w:pos="2279"/>
        </w:tabs>
        <w:spacing w:line="274" w:lineRule="exact"/>
        <w:ind w:left="480"/>
        <w:rPr>
          <w:b/>
          <w:sz w:val="24"/>
        </w:rPr>
      </w:pPr>
      <w:r>
        <w:rPr>
          <w:sz w:val="24"/>
          <w:u w:val="single"/>
        </w:rPr>
        <w:t>Deadline:</w:t>
      </w:r>
      <w:r>
        <w:rPr>
          <w:sz w:val="24"/>
        </w:rPr>
        <w:tab/>
      </w:r>
      <w:r>
        <w:rPr>
          <w:b/>
          <w:color w:val="FF0000"/>
          <w:sz w:val="24"/>
        </w:rPr>
        <w:t xml:space="preserve">November </w:t>
      </w:r>
      <w:r w:rsidR="005E6FC6">
        <w:rPr>
          <w:b/>
          <w:color w:val="FF0000"/>
          <w:sz w:val="24"/>
        </w:rPr>
        <w:t>7</w:t>
      </w:r>
      <w:r>
        <w:rPr>
          <w:b/>
          <w:color w:val="FF0000"/>
          <w:sz w:val="24"/>
        </w:rPr>
        <w:t>,</w:t>
      </w:r>
      <w:r>
        <w:rPr>
          <w:b/>
          <w:color w:val="FF0000"/>
          <w:spacing w:val="-1"/>
          <w:sz w:val="24"/>
        </w:rPr>
        <w:t xml:space="preserve"> </w:t>
      </w:r>
      <w:r>
        <w:rPr>
          <w:b/>
          <w:color w:val="FF0000"/>
          <w:sz w:val="24"/>
        </w:rPr>
        <w:t>201</w:t>
      </w:r>
      <w:r w:rsidR="005E6FC6">
        <w:rPr>
          <w:b/>
          <w:color w:val="FF0000"/>
          <w:sz w:val="24"/>
        </w:rPr>
        <w:t>8</w:t>
      </w:r>
    </w:p>
    <w:p w:rsidR="00CB5983" w:rsidRDefault="003E625D">
      <w:pPr>
        <w:pStyle w:val="BodyText"/>
        <w:spacing w:before="41"/>
        <w:rPr>
          <w:u w:val="none"/>
        </w:rPr>
      </w:pPr>
      <w:r>
        <w:t>More Information</w:t>
      </w:r>
      <w:r>
        <w:rPr>
          <w:u w:val="none"/>
        </w:rPr>
        <w:t>:</w:t>
      </w:r>
      <w:r>
        <w:rPr>
          <w:spacing w:val="57"/>
          <w:u w:val="none"/>
        </w:rPr>
        <w:t xml:space="preserve"> </w:t>
      </w:r>
      <w:hyperlink r:id="rId10">
        <w:r>
          <w:rPr>
            <w:color w:val="0000FF"/>
            <w:u w:color="0000FF"/>
          </w:rPr>
          <w:t>http://www.ssrc.org/fellowships/idrf-fellowship/</w:t>
        </w:r>
      </w:hyperlink>
    </w:p>
    <w:p w:rsidR="00CB5983" w:rsidRDefault="003E625D">
      <w:pPr>
        <w:pStyle w:val="BodyText"/>
        <w:tabs>
          <w:tab w:val="left" w:pos="1560"/>
        </w:tabs>
        <w:spacing w:before="42" w:line="276" w:lineRule="auto"/>
        <w:ind w:right="143"/>
        <w:rPr>
          <w:u w:val="none"/>
        </w:rPr>
      </w:pPr>
      <w:r>
        <w:t>Notes</w:t>
      </w:r>
      <w:r>
        <w:rPr>
          <w:u w:val="none"/>
        </w:rPr>
        <w:t>:</w:t>
      </w:r>
      <w:r>
        <w:rPr>
          <w:u w:val="none"/>
        </w:rPr>
        <w:tab/>
        <w:t>Fellowship amounts vary depending on the research plan, with a per-fellowship average of $20,000. Must complete all PhD requirements except on-site research by the</w:t>
      </w:r>
      <w:r>
        <w:rPr>
          <w:spacing w:val="-20"/>
          <w:u w:val="none"/>
        </w:rPr>
        <w:t xml:space="preserve"> </w:t>
      </w:r>
      <w:r>
        <w:rPr>
          <w:u w:val="none"/>
        </w:rPr>
        <w:t>time the fellowship begins.</w:t>
      </w:r>
    </w:p>
    <w:p w:rsidR="00CB5983" w:rsidRDefault="003E625D">
      <w:pPr>
        <w:pStyle w:val="Heading2"/>
        <w:numPr>
          <w:ilvl w:val="1"/>
          <w:numId w:val="1"/>
        </w:numPr>
        <w:tabs>
          <w:tab w:val="left" w:pos="481"/>
        </w:tabs>
        <w:ind w:hanging="360"/>
      </w:pPr>
      <w:r>
        <w:t>National Science Foundation Dissertation Research Improvement</w:t>
      </w:r>
      <w:r>
        <w:rPr>
          <w:spacing w:val="-9"/>
        </w:rPr>
        <w:t xml:space="preserve"> </w:t>
      </w:r>
      <w:r>
        <w:t>Grants</w:t>
      </w:r>
    </w:p>
    <w:p w:rsidR="00CB5983" w:rsidRDefault="003E625D">
      <w:pPr>
        <w:pStyle w:val="BodyText"/>
        <w:tabs>
          <w:tab w:val="left" w:pos="2280"/>
        </w:tabs>
        <w:spacing w:before="39" w:line="276" w:lineRule="auto"/>
        <w:ind w:right="3504"/>
        <w:rPr>
          <w:u w:val="none"/>
        </w:rPr>
      </w:pPr>
      <w:r>
        <w:rPr>
          <w:u w:val="none"/>
        </w:rPr>
        <w:t xml:space="preserve">Directorate for Social, Behavioral and Economic Sciences </w:t>
      </w:r>
      <w:r>
        <w:t>Eligibility:</w:t>
      </w:r>
      <w:r>
        <w:rPr>
          <w:u w:val="none"/>
        </w:rPr>
        <w:tab/>
        <w:t>Post qualifying</w:t>
      </w:r>
      <w:r>
        <w:rPr>
          <w:spacing w:val="-1"/>
          <w:u w:val="none"/>
        </w:rPr>
        <w:t xml:space="preserve"> </w:t>
      </w:r>
      <w:r>
        <w:rPr>
          <w:u w:val="none"/>
        </w:rPr>
        <w:t>exams</w:t>
      </w:r>
    </w:p>
    <w:p w:rsidR="00CB5983" w:rsidRDefault="003E625D">
      <w:pPr>
        <w:tabs>
          <w:tab w:val="left" w:pos="2280"/>
          <w:tab w:val="left" w:pos="5159"/>
        </w:tabs>
        <w:ind w:left="480"/>
        <w:rPr>
          <w:b/>
          <w:sz w:val="24"/>
        </w:rPr>
      </w:pPr>
      <w:r>
        <w:rPr>
          <w:sz w:val="24"/>
          <w:u w:val="single"/>
        </w:rPr>
        <w:t>Deadlines</w:t>
      </w:r>
      <w:r>
        <w:rPr>
          <w:sz w:val="24"/>
        </w:rPr>
        <w:t>:</w:t>
      </w:r>
      <w:r>
        <w:rPr>
          <w:sz w:val="24"/>
        </w:rPr>
        <w:tab/>
        <w:t>Archaeology</w:t>
      </w:r>
      <w:r>
        <w:rPr>
          <w:sz w:val="24"/>
        </w:rPr>
        <w:tab/>
      </w:r>
      <w:r>
        <w:rPr>
          <w:b/>
          <w:color w:val="FF0000"/>
          <w:sz w:val="24"/>
        </w:rPr>
        <w:t>Accepted</w:t>
      </w:r>
      <w:r>
        <w:rPr>
          <w:b/>
          <w:color w:val="FF0000"/>
          <w:spacing w:val="-1"/>
          <w:sz w:val="24"/>
        </w:rPr>
        <w:t xml:space="preserve"> </w:t>
      </w:r>
      <w:r>
        <w:rPr>
          <w:b/>
          <w:color w:val="FF0000"/>
          <w:sz w:val="24"/>
        </w:rPr>
        <w:t>anytime</w:t>
      </w:r>
    </w:p>
    <w:p w:rsidR="00CB5983" w:rsidRDefault="003E625D">
      <w:pPr>
        <w:tabs>
          <w:tab w:val="left" w:pos="5159"/>
        </w:tabs>
        <w:spacing w:before="42"/>
        <w:ind w:left="2280"/>
        <w:rPr>
          <w:b/>
          <w:sz w:val="24"/>
        </w:rPr>
      </w:pPr>
      <w:r>
        <w:rPr>
          <w:sz w:val="24"/>
        </w:rPr>
        <w:t>Cultural</w:t>
      </w:r>
      <w:r>
        <w:rPr>
          <w:spacing w:val="-1"/>
          <w:sz w:val="24"/>
        </w:rPr>
        <w:t xml:space="preserve"> </w:t>
      </w:r>
      <w:r>
        <w:rPr>
          <w:sz w:val="24"/>
        </w:rPr>
        <w:t>Anthropology</w:t>
      </w:r>
      <w:r>
        <w:rPr>
          <w:sz w:val="24"/>
        </w:rPr>
        <w:tab/>
      </w:r>
      <w:r>
        <w:rPr>
          <w:b/>
          <w:color w:val="FF0000"/>
          <w:sz w:val="24"/>
        </w:rPr>
        <w:t>January 15,</w:t>
      </w:r>
      <w:r>
        <w:rPr>
          <w:b/>
          <w:color w:val="FF0000"/>
          <w:spacing w:val="-3"/>
          <w:sz w:val="24"/>
        </w:rPr>
        <w:t xml:space="preserve"> </w:t>
      </w:r>
      <w:r>
        <w:rPr>
          <w:b/>
          <w:color w:val="FF0000"/>
          <w:sz w:val="24"/>
        </w:rPr>
        <w:t>201</w:t>
      </w:r>
      <w:r w:rsidR="005E6FC6">
        <w:rPr>
          <w:b/>
          <w:color w:val="FF0000"/>
          <w:sz w:val="24"/>
        </w:rPr>
        <w:t>9</w:t>
      </w:r>
    </w:p>
    <w:p w:rsidR="00CB5983" w:rsidRDefault="003E625D">
      <w:pPr>
        <w:pStyle w:val="Heading2"/>
        <w:spacing w:before="43"/>
        <w:ind w:left="5160" w:firstLine="0"/>
      </w:pPr>
      <w:r>
        <w:rPr>
          <w:color w:val="FF0000"/>
        </w:rPr>
        <w:t>August 15, 201</w:t>
      </w:r>
      <w:r w:rsidR="005E6FC6">
        <w:rPr>
          <w:color w:val="FF0000"/>
        </w:rPr>
        <w:t>9</w:t>
      </w:r>
    </w:p>
    <w:p w:rsidR="00CB5983" w:rsidRDefault="003E625D">
      <w:pPr>
        <w:tabs>
          <w:tab w:val="left" w:pos="5159"/>
        </w:tabs>
        <w:spacing w:before="40"/>
        <w:ind w:left="2280"/>
        <w:rPr>
          <w:b/>
          <w:sz w:val="24"/>
        </w:rPr>
      </w:pPr>
      <w:r>
        <w:rPr>
          <w:sz w:val="24"/>
        </w:rPr>
        <w:t>Biological</w:t>
      </w:r>
      <w:r>
        <w:rPr>
          <w:spacing w:val="-2"/>
          <w:sz w:val="24"/>
        </w:rPr>
        <w:t xml:space="preserve"> </w:t>
      </w:r>
      <w:r>
        <w:rPr>
          <w:sz w:val="24"/>
        </w:rPr>
        <w:t>Anthropology</w:t>
      </w:r>
      <w:r>
        <w:rPr>
          <w:sz w:val="24"/>
        </w:rPr>
        <w:tab/>
      </w:r>
      <w:r w:rsidR="005E6FC6">
        <w:rPr>
          <w:b/>
          <w:color w:val="FF0000"/>
          <w:sz w:val="24"/>
        </w:rPr>
        <w:t>January 22, 2019</w:t>
      </w:r>
    </w:p>
    <w:p w:rsidR="00CB5983" w:rsidRDefault="003E625D">
      <w:pPr>
        <w:pStyle w:val="Heading2"/>
        <w:spacing w:before="43"/>
        <w:ind w:left="5160" w:firstLine="0"/>
      </w:pPr>
      <w:r>
        <w:rPr>
          <w:color w:val="FF0000"/>
        </w:rPr>
        <w:t xml:space="preserve">July </w:t>
      </w:r>
      <w:r w:rsidR="005E6FC6">
        <w:rPr>
          <w:color w:val="FF0000"/>
        </w:rPr>
        <w:t>22, 2019</w:t>
      </w:r>
    </w:p>
    <w:p w:rsidR="00CB5983" w:rsidRDefault="003E625D">
      <w:pPr>
        <w:pStyle w:val="BodyText"/>
        <w:tabs>
          <w:tab w:val="left" w:pos="1560"/>
        </w:tabs>
        <w:spacing w:before="39" w:line="276" w:lineRule="auto"/>
        <w:ind w:right="2257"/>
        <w:rPr>
          <w:u w:val="none"/>
        </w:rPr>
      </w:pPr>
      <w:r>
        <w:t>More Information</w:t>
      </w:r>
      <w:r>
        <w:rPr>
          <w:u w:val="none"/>
        </w:rPr>
        <w:t>:</w:t>
      </w:r>
      <w:r>
        <w:rPr>
          <w:spacing w:val="55"/>
          <w:u w:val="none"/>
        </w:rPr>
        <w:t xml:space="preserve"> </w:t>
      </w:r>
      <w:hyperlink r:id="rId11">
        <w:r>
          <w:rPr>
            <w:color w:val="0000FF"/>
            <w:u w:color="0000FF"/>
          </w:rPr>
          <w:t>http://www.nsf.gov/funding/pgm_list.jsp?org=SBE</w:t>
        </w:r>
      </w:hyperlink>
      <w:r>
        <w:rPr>
          <w:color w:val="0000FF"/>
          <w:u w:val="none"/>
        </w:rPr>
        <w:t xml:space="preserve"> </w:t>
      </w:r>
      <w:r>
        <w:t>Notes</w:t>
      </w:r>
      <w:r>
        <w:rPr>
          <w:u w:val="none"/>
        </w:rPr>
        <w:t>:</w:t>
      </w:r>
      <w:r>
        <w:rPr>
          <w:u w:val="none"/>
        </w:rPr>
        <w:tab/>
        <w:t>Maximum award $20,000 in direct</w:t>
      </w:r>
      <w:r>
        <w:rPr>
          <w:spacing w:val="-3"/>
          <w:u w:val="none"/>
        </w:rPr>
        <w:t xml:space="preserve"> </w:t>
      </w:r>
      <w:r>
        <w:rPr>
          <w:u w:val="none"/>
        </w:rPr>
        <w:t>costs.</w:t>
      </w:r>
    </w:p>
    <w:p w:rsidR="00CB5983" w:rsidRDefault="003E625D">
      <w:pPr>
        <w:pStyle w:val="Heading2"/>
        <w:numPr>
          <w:ilvl w:val="1"/>
          <w:numId w:val="1"/>
        </w:numPr>
        <w:tabs>
          <w:tab w:val="left" w:pos="480"/>
        </w:tabs>
        <w:ind w:left="479" w:hanging="359"/>
      </w:pPr>
      <w:r>
        <w:t>Inter-American Foundation Grassroots Development Fellowship</w:t>
      </w:r>
      <w:r>
        <w:rPr>
          <w:spacing w:val="-14"/>
        </w:rPr>
        <w:t xml:space="preserve"> </w:t>
      </w:r>
      <w:r>
        <w:t>Program</w:t>
      </w:r>
    </w:p>
    <w:p w:rsidR="00CB5983" w:rsidRDefault="003E625D">
      <w:pPr>
        <w:pStyle w:val="BodyText"/>
        <w:tabs>
          <w:tab w:val="left" w:pos="2280"/>
        </w:tabs>
        <w:spacing w:before="40" w:line="276" w:lineRule="auto"/>
        <w:ind w:right="199"/>
        <w:rPr>
          <w:u w:val="none"/>
        </w:rPr>
      </w:pPr>
      <w:r>
        <w:t>Eligibility:</w:t>
      </w:r>
      <w:r>
        <w:rPr>
          <w:u w:val="none"/>
        </w:rPr>
        <w:tab/>
        <w:t>Post qualifying exams. Research must relate to grassroots development issues in independent Latin American and Caribbean countries (except Cuba). Speaking and reading proficiency in language appropriate to the</w:t>
      </w:r>
      <w:r>
        <w:rPr>
          <w:spacing w:val="-7"/>
          <w:u w:val="none"/>
        </w:rPr>
        <w:t xml:space="preserve"> </w:t>
      </w:r>
      <w:r>
        <w:rPr>
          <w:u w:val="none"/>
        </w:rPr>
        <w:t>research.</w:t>
      </w:r>
    </w:p>
    <w:p w:rsidR="00CB5983" w:rsidRDefault="003E625D">
      <w:pPr>
        <w:pStyle w:val="Heading2"/>
        <w:tabs>
          <w:tab w:val="left" w:pos="2279"/>
        </w:tabs>
        <w:spacing w:before="0" w:line="275" w:lineRule="exact"/>
        <w:ind w:firstLine="0"/>
      </w:pPr>
      <w:r>
        <w:rPr>
          <w:b w:val="0"/>
          <w:u w:val="single"/>
        </w:rPr>
        <w:t>Deadline:</w:t>
      </w:r>
      <w:r>
        <w:rPr>
          <w:b w:val="0"/>
        </w:rPr>
        <w:tab/>
      </w:r>
      <w:r w:rsidR="005E6FC6">
        <w:rPr>
          <w:color w:val="FF0000"/>
        </w:rPr>
        <w:t>Check website for updated due dates</w:t>
      </w:r>
    </w:p>
    <w:p w:rsidR="00CB5983" w:rsidRDefault="003E625D">
      <w:pPr>
        <w:pStyle w:val="BodyText"/>
        <w:spacing w:before="42"/>
        <w:rPr>
          <w:u w:val="none"/>
        </w:rPr>
      </w:pPr>
      <w:r>
        <w:t>More Information</w:t>
      </w:r>
      <w:r>
        <w:rPr>
          <w:u w:val="none"/>
        </w:rPr>
        <w:t>:</w:t>
      </w:r>
    </w:p>
    <w:p w:rsidR="005E6FC6" w:rsidRDefault="00513108">
      <w:pPr>
        <w:pStyle w:val="BodyText"/>
        <w:tabs>
          <w:tab w:val="left" w:pos="1560"/>
        </w:tabs>
        <w:spacing w:before="41" w:line="276" w:lineRule="auto"/>
        <w:ind w:right="852"/>
        <w:rPr>
          <w:color w:val="0000FF"/>
          <w:w w:val="95"/>
          <w:u w:color="0000FF"/>
        </w:rPr>
      </w:pPr>
      <w:hyperlink r:id="rId12" w:history="1">
        <w:r w:rsidR="005E6FC6" w:rsidRPr="00BB4B6F">
          <w:rPr>
            <w:rStyle w:val="Hyperlink"/>
            <w:w w:val="95"/>
            <w:u w:color="0000FF"/>
          </w:rPr>
          <w:t>https://www.iie.org/Programs/IAF-Grassroots-Development-Fellowship-Program</w:t>
        </w:r>
      </w:hyperlink>
    </w:p>
    <w:p w:rsidR="00CB5983" w:rsidRDefault="003E625D">
      <w:pPr>
        <w:pStyle w:val="BodyText"/>
        <w:tabs>
          <w:tab w:val="left" w:pos="1560"/>
        </w:tabs>
        <w:spacing w:before="41" w:line="276" w:lineRule="auto"/>
        <w:ind w:right="852"/>
        <w:rPr>
          <w:u w:val="none"/>
        </w:rPr>
      </w:pPr>
      <w:r>
        <w:t>Notes</w:t>
      </w:r>
      <w:r>
        <w:rPr>
          <w:u w:val="none"/>
        </w:rPr>
        <w:t>:</w:t>
      </w:r>
      <w:r>
        <w:rPr>
          <w:u w:val="none"/>
        </w:rPr>
        <w:tab/>
        <w:t>Research allowance up to $3000, a $1500 monthly stipend, round trip transportation to the research site, health</w:t>
      </w:r>
      <w:r>
        <w:rPr>
          <w:spacing w:val="-7"/>
          <w:u w:val="none"/>
        </w:rPr>
        <w:t xml:space="preserve"> </w:t>
      </w:r>
      <w:r>
        <w:rPr>
          <w:u w:val="none"/>
        </w:rPr>
        <w:t>insurance.</w:t>
      </w:r>
    </w:p>
    <w:p w:rsidR="00CB5983" w:rsidRDefault="003E625D">
      <w:pPr>
        <w:pStyle w:val="Heading2"/>
        <w:numPr>
          <w:ilvl w:val="1"/>
          <w:numId w:val="1"/>
        </w:numPr>
        <w:tabs>
          <w:tab w:val="left" w:pos="480"/>
        </w:tabs>
        <w:ind w:hanging="360"/>
      </w:pPr>
      <w:r>
        <w:t>Lambda Alpha Graduate Overseas Research</w:t>
      </w:r>
      <w:r>
        <w:rPr>
          <w:spacing w:val="-4"/>
        </w:rPr>
        <w:t xml:space="preserve"> </w:t>
      </w:r>
      <w:r>
        <w:t>Grant</w:t>
      </w:r>
    </w:p>
    <w:p w:rsidR="00CB5983" w:rsidRDefault="003E625D">
      <w:pPr>
        <w:pStyle w:val="BodyText"/>
        <w:tabs>
          <w:tab w:val="left" w:pos="2279"/>
        </w:tabs>
        <w:spacing w:before="39" w:line="276" w:lineRule="auto"/>
        <w:ind w:right="2116"/>
        <w:rPr>
          <w:u w:val="none"/>
        </w:rPr>
      </w:pPr>
      <w:r>
        <w:t>Eligibility:</w:t>
      </w:r>
      <w:r>
        <w:rPr>
          <w:u w:val="none"/>
        </w:rPr>
        <w:tab/>
        <w:t xml:space="preserve">Post qualifying exams, membership in Lambda Alpha </w:t>
      </w:r>
      <w:r>
        <w:t>Deadline</w:t>
      </w:r>
      <w:r>
        <w:rPr>
          <w:u w:val="none"/>
        </w:rPr>
        <w:t>:</w:t>
      </w:r>
      <w:r>
        <w:rPr>
          <w:u w:val="none"/>
        </w:rPr>
        <w:tab/>
      </w:r>
      <w:r>
        <w:rPr>
          <w:b/>
          <w:color w:val="FF0000"/>
          <w:u w:val="none"/>
        </w:rPr>
        <w:t>March 1</w:t>
      </w:r>
      <w:r w:rsidR="005E6FC6">
        <w:rPr>
          <w:b/>
          <w:color w:val="FF0000"/>
          <w:u w:val="none"/>
        </w:rPr>
        <w:t>5</w:t>
      </w:r>
      <w:r>
        <w:rPr>
          <w:b/>
          <w:color w:val="FF0000"/>
          <w:u w:val="none"/>
        </w:rPr>
        <w:t>, 201</w:t>
      </w:r>
      <w:r w:rsidR="005E6FC6">
        <w:rPr>
          <w:b/>
          <w:color w:val="FF0000"/>
          <w:u w:val="none"/>
        </w:rPr>
        <w:t>9</w:t>
      </w:r>
      <w:r>
        <w:rPr>
          <w:b/>
          <w:color w:val="FF0000"/>
          <w:u w:val="none"/>
        </w:rPr>
        <w:t xml:space="preserve"> </w:t>
      </w:r>
      <w:r>
        <w:rPr>
          <w:u w:val="none"/>
        </w:rPr>
        <w:t>(presumed, not yet</w:t>
      </w:r>
      <w:r>
        <w:rPr>
          <w:spacing w:val="-5"/>
          <w:u w:val="none"/>
        </w:rPr>
        <w:t xml:space="preserve"> </w:t>
      </w:r>
      <w:r>
        <w:rPr>
          <w:u w:val="none"/>
        </w:rPr>
        <w:t>released)</w:t>
      </w:r>
    </w:p>
    <w:p w:rsidR="00CB5983" w:rsidRDefault="003E625D">
      <w:pPr>
        <w:pStyle w:val="BodyText"/>
        <w:spacing w:line="276" w:lineRule="auto"/>
        <w:ind w:right="355"/>
        <w:rPr>
          <w:u w:val="none"/>
        </w:rPr>
      </w:pPr>
      <w:r>
        <w:t>More Information</w:t>
      </w:r>
      <w:r>
        <w:rPr>
          <w:u w:val="none"/>
        </w:rPr>
        <w:t xml:space="preserve"> (try this): </w:t>
      </w:r>
      <w:hyperlink r:id="rId13">
        <w:r>
          <w:rPr>
            <w:color w:val="0000FF"/>
            <w:u w:color="0000FF"/>
          </w:rPr>
          <w:t>http://cms.bsu.edu/Academics/CollegesandDepartments/Anthropology/LambdaAlpha.aspx</w:t>
        </w:r>
      </w:hyperlink>
      <w:r>
        <w:rPr>
          <w:color w:val="0000FF"/>
          <w:u w:val="none"/>
        </w:rPr>
        <w:t xml:space="preserve"> </w:t>
      </w:r>
      <w:r>
        <w:rPr>
          <w:u w:val="none"/>
        </w:rPr>
        <w:t>(National office web site no longer available.)</w:t>
      </w:r>
    </w:p>
    <w:p w:rsidR="00CB5983" w:rsidRDefault="003E625D">
      <w:pPr>
        <w:pStyle w:val="BodyText"/>
        <w:tabs>
          <w:tab w:val="left" w:pos="1560"/>
        </w:tabs>
        <w:spacing w:line="275" w:lineRule="exact"/>
        <w:rPr>
          <w:u w:val="none"/>
        </w:rPr>
      </w:pPr>
      <w:r>
        <w:t>Notes</w:t>
      </w:r>
      <w:r>
        <w:rPr>
          <w:u w:val="none"/>
        </w:rPr>
        <w:t>:</w:t>
      </w:r>
      <w:r>
        <w:rPr>
          <w:u w:val="none"/>
        </w:rPr>
        <w:tab/>
        <w:t>One $2000 award per subfield (archaeology, biological,</w:t>
      </w:r>
      <w:r>
        <w:rPr>
          <w:spacing w:val="-3"/>
          <w:u w:val="none"/>
        </w:rPr>
        <w:t xml:space="preserve"> </w:t>
      </w:r>
      <w:r>
        <w:rPr>
          <w:u w:val="none"/>
        </w:rPr>
        <w:t>cultural).</w:t>
      </w:r>
    </w:p>
    <w:p w:rsidR="00CB5983" w:rsidRDefault="00CB5983">
      <w:pPr>
        <w:spacing w:line="275" w:lineRule="exact"/>
        <w:sectPr w:rsidR="00CB5983">
          <w:pgSz w:w="12240" w:h="15840"/>
          <w:pgMar w:top="1380" w:right="1340" w:bottom="1260" w:left="1320" w:header="0" w:footer="1065" w:gutter="0"/>
          <w:cols w:space="720"/>
        </w:sectPr>
      </w:pPr>
    </w:p>
    <w:p w:rsidR="00CB5983" w:rsidRDefault="003E625D">
      <w:pPr>
        <w:pStyle w:val="Heading2"/>
        <w:numPr>
          <w:ilvl w:val="1"/>
          <w:numId w:val="1"/>
        </w:numPr>
        <w:tabs>
          <w:tab w:val="left" w:pos="480"/>
        </w:tabs>
        <w:spacing w:before="60"/>
        <w:ind w:left="479" w:hanging="359"/>
      </w:pPr>
      <w:r>
        <w:lastRenderedPageBreak/>
        <w:t>Sigma Xi Grants-in-Aid of Research</w:t>
      </w:r>
      <w:r>
        <w:rPr>
          <w:spacing w:val="-7"/>
        </w:rPr>
        <w:t xml:space="preserve"> </w:t>
      </w:r>
      <w:r>
        <w:t>Program</w:t>
      </w:r>
    </w:p>
    <w:p w:rsidR="00CB5983" w:rsidRDefault="003E625D">
      <w:pPr>
        <w:pStyle w:val="BodyText"/>
        <w:tabs>
          <w:tab w:val="left" w:pos="2281"/>
        </w:tabs>
        <w:spacing w:before="38" w:line="276" w:lineRule="auto"/>
        <w:ind w:right="358"/>
        <w:rPr>
          <w:u w:val="none"/>
        </w:rPr>
      </w:pPr>
      <w:r>
        <w:t>Eligibility:</w:t>
      </w:r>
      <w:r>
        <w:rPr>
          <w:u w:val="none"/>
        </w:rPr>
        <w:tab/>
        <w:t>Pre or post qualifying exams, membership in Sigma Xi not required, but 75% of funds reserved for dues paying student</w:t>
      </w:r>
      <w:r>
        <w:rPr>
          <w:spacing w:val="-1"/>
          <w:u w:val="none"/>
        </w:rPr>
        <w:t xml:space="preserve"> </w:t>
      </w:r>
      <w:r>
        <w:rPr>
          <w:u w:val="none"/>
        </w:rPr>
        <w:t>members.</w:t>
      </w:r>
    </w:p>
    <w:p w:rsidR="00CB5983" w:rsidRDefault="003E625D">
      <w:pPr>
        <w:tabs>
          <w:tab w:val="left" w:pos="2279"/>
        </w:tabs>
        <w:spacing w:before="1"/>
        <w:ind w:left="480"/>
        <w:rPr>
          <w:b/>
          <w:sz w:val="24"/>
        </w:rPr>
      </w:pPr>
      <w:r>
        <w:rPr>
          <w:sz w:val="24"/>
          <w:u w:val="single"/>
        </w:rPr>
        <w:t>Deadlines</w:t>
      </w:r>
      <w:r>
        <w:rPr>
          <w:sz w:val="24"/>
        </w:rPr>
        <w:t>:</w:t>
      </w:r>
      <w:r>
        <w:rPr>
          <w:sz w:val="24"/>
        </w:rPr>
        <w:tab/>
      </w:r>
      <w:r>
        <w:rPr>
          <w:b/>
          <w:color w:val="FF0000"/>
          <w:sz w:val="24"/>
        </w:rPr>
        <w:t>October 15,</w:t>
      </w:r>
      <w:r>
        <w:rPr>
          <w:b/>
          <w:color w:val="FF0000"/>
          <w:spacing w:val="-1"/>
          <w:sz w:val="24"/>
        </w:rPr>
        <w:t xml:space="preserve"> </w:t>
      </w:r>
      <w:r>
        <w:rPr>
          <w:b/>
          <w:color w:val="FF0000"/>
          <w:sz w:val="24"/>
        </w:rPr>
        <w:t>2015</w:t>
      </w:r>
    </w:p>
    <w:p w:rsidR="00CB5983" w:rsidRDefault="003E625D">
      <w:pPr>
        <w:pStyle w:val="Heading2"/>
        <w:spacing w:before="44"/>
        <w:ind w:left="2280" w:firstLine="0"/>
      </w:pPr>
      <w:r>
        <w:rPr>
          <w:color w:val="FF0000"/>
        </w:rPr>
        <w:t>March 15, 2016</w:t>
      </w:r>
    </w:p>
    <w:p w:rsidR="00CB5983" w:rsidRDefault="003E625D">
      <w:pPr>
        <w:pStyle w:val="BodyText"/>
        <w:tabs>
          <w:tab w:val="left" w:pos="1560"/>
          <w:tab w:val="left" w:pos="2999"/>
        </w:tabs>
        <w:spacing w:before="38" w:line="276" w:lineRule="auto"/>
        <w:ind w:right="1599"/>
        <w:rPr>
          <w:u w:val="none"/>
        </w:rPr>
      </w:pPr>
      <w:r>
        <w:t>More</w:t>
      </w:r>
      <w:r>
        <w:rPr>
          <w:spacing w:val="-1"/>
        </w:rPr>
        <w:t xml:space="preserve"> </w:t>
      </w:r>
      <w:r>
        <w:t>Information</w:t>
      </w:r>
      <w:r>
        <w:rPr>
          <w:u w:val="none"/>
        </w:rPr>
        <w:t>:</w:t>
      </w:r>
      <w:r>
        <w:rPr>
          <w:u w:val="none"/>
        </w:rPr>
        <w:tab/>
      </w:r>
      <w:hyperlink r:id="rId14">
        <w:r>
          <w:rPr>
            <w:color w:val="0000FF"/>
            <w:u w:color="0000FF"/>
          </w:rPr>
          <w:t>https://www.sigmaxi.org/programs/grants-in-aid</w:t>
        </w:r>
      </w:hyperlink>
      <w:r>
        <w:rPr>
          <w:color w:val="0000FF"/>
          <w:u w:val="none"/>
        </w:rPr>
        <w:t xml:space="preserve"> </w:t>
      </w:r>
      <w:r>
        <w:t>Notes</w:t>
      </w:r>
      <w:r>
        <w:rPr>
          <w:u w:val="none"/>
        </w:rPr>
        <w:t>:</w:t>
      </w:r>
      <w:r>
        <w:rPr>
          <w:u w:val="none"/>
        </w:rPr>
        <w:tab/>
        <w:t>All areas of the sciences and engineering. Maximum award</w:t>
      </w:r>
      <w:r>
        <w:rPr>
          <w:spacing w:val="-6"/>
          <w:u w:val="none"/>
        </w:rPr>
        <w:t xml:space="preserve"> </w:t>
      </w:r>
      <w:r>
        <w:rPr>
          <w:u w:val="none"/>
        </w:rPr>
        <w:t>$1000.</w:t>
      </w:r>
    </w:p>
    <w:p w:rsidR="00CB5983" w:rsidRDefault="003E625D">
      <w:pPr>
        <w:pStyle w:val="Heading2"/>
        <w:numPr>
          <w:ilvl w:val="1"/>
          <w:numId w:val="1"/>
        </w:numPr>
        <w:tabs>
          <w:tab w:val="left" w:pos="481"/>
        </w:tabs>
        <w:spacing w:before="203"/>
        <w:ind w:hanging="360"/>
      </w:pPr>
      <w:r>
        <w:t>Wenner-Gren Foundation Dissertation Fieldwork</w:t>
      </w:r>
      <w:r>
        <w:rPr>
          <w:spacing w:val="-1"/>
        </w:rPr>
        <w:t xml:space="preserve"> </w:t>
      </w:r>
      <w:r>
        <w:t>Grants</w:t>
      </w:r>
    </w:p>
    <w:p w:rsidR="00CB5983" w:rsidRDefault="003E625D">
      <w:pPr>
        <w:tabs>
          <w:tab w:val="left" w:pos="2279"/>
        </w:tabs>
        <w:spacing w:before="39" w:line="276" w:lineRule="auto"/>
        <w:ind w:left="480" w:right="5163"/>
        <w:rPr>
          <w:b/>
          <w:sz w:val="24"/>
        </w:rPr>
      </w:pPr>
      <w:r>
        <w:rPr>
          <w:sz w:val="24"/>
          <w:u w:val="single"/>
        </w:rPr>
        <w:t>Eligibility:</w:t>
      </w:r>
      <w:r>
        <w:rPr>
          <w:sz w:val="24"/>
        </w:rPr>
        <w:tab/>
        <w:t xml:space="preserve">Post qualifying exams </w:t>
      </w:r>
      <w:r>
        <w:rPr>
          <w:sz w:val="24"/>
          <w:u w:val="single"/>
        </w:rPr>
        <w:t>Deadlines</w:t>
      </w:r>
      <w:r>
        <w:rPr>
          <w:sz w:val="24"/>
        </w:rPr>
        <w:t>:</w:t>
      </w:r>
      <w:r>
        <w:rPr>
          <w:sz w:val="24"/>
        </w:rPr>
        <w:tab/>
      </w:r>
      <w:r>
        <w:rPr>
          <w:b/>
          <w:color w:val="FF0000"/>
          <w:sz w:val="24"/>
        </w:rPr>
        <w:t>November 1,</w:t>
      </w:r>
      <w:r>
        <w:rPr>
          <w:b/>
          <w:color w:val="FF0000"/>
          <w:spacing w:val="-1"/>
          <w:sz w:val="24"/>
        </w:rPr>
        <w:t xml:space="preserve"> </w:t>
      </w:r>
      <w:r>
        <w:rPr>
          <w:b/>
          <w:color w:val="FF0000"/>
          <w:sz w:val="24"/>
        </w:rPr>
        <w:t>201</w:t>
      </w:r>
      <w:r w:rsidR="005E6FC6">
        <w:rPr>
          <w:b/>
          <w:color w:val="FF0000"/>
          <w:sz w:val="24"/>
        </w:rPr>
        <w:t>8</w:t>
      </w:r>
    </w:p>
    <w:p w:rsidR="00CB5983" w:rsidRDefault="003E625D">
      <w:pPr>
        <w:pStyle w:val="Heading2"/>
        <w:spacing w:before="2"/>
        <w:ind w:left="2280" w:firstLine="0"/>
      </w:pPr>
      <w:r>
        <w:rPr>
          <w:color w:val="FF0000"/>
        </w:rPr>
        <w:t>May 1, 201</w:t>
      </w:r>
      <w:r w:rsidR="005E6FC6">
        <w:rPr>
          <w:color w:val="FF0000"/>
        </w:rPr>
        <w:t>9</w:t>
      </w:r>
    </w:p>
    <w:p w:rsidR="00CB5983" w:rsidRDefault="003E625D">
      <w:pPr>
        <w:pStyle w:val="BodyText"/>
        <w:tabs>
          <w:tab w:val="left" w:pos="1560"/>
        </w:tabs>
        <w:spacing w:before="40" w:line="276" w:lineRule="auto"/>
        <w:ind w:right="686"/>
        <w:rPr>
          <w:u w:val="none"/>
        </w:rPr>
      </w:pPr>
      <w:r>
        <w:t>More Information</w:t>
      </w:r>
      <w:r>
        <w:rPr>
          <w:u w:val="none"/>
        </w:rPr>
        <w:t xml:space="preserve">: </w:t>
      </w:r>
      <w:hyperlink r:id="rId15">
        <w:r>
          <w:rPr>
            <w:color w:val="800080"/>
            <w:u w:color="800080"/>
          </w:rPr>
          <w:t>http://www.wennergren.org/programs/dissertation-fieldwork-grants</w:t>
        </w:r>
      </w:hyperlink>
      <w:r>
        <w:rPr>
          <w:color w:val="800080"/>
          <w:u w:val="none"/>
        </w:rPr>
        <w:t xml:space="preserve"> </w:t>
      </w:r>
      <w:r>
        <w:t>Notes</w:t>
      </w:r>
      <w:r>
        <w:rPr>
          <w:u w:val="none"/>
        </w:rPr>
        <w:t>:</w:t>
      </w:r>
      <w:r>
        <w:rPr>
          <w:u w:val="none"/>
        </w:rPr>
        <w:tab/>
        <w:t>All fields of anthropology. Maximum award</w:t>
      </w:r>
      <w:r>
        <w:rPr>
          <w:spacing w:val="-10"/>
          <w:u w:val="none"/>
        </w:rPr>
        <w:t xml:space="preserve"> </w:t>
      </w:r>
      <w:r>
        <w:rPr>
          <w:u w:val="none"/>
        </w:rPr>
        <w:t>$20,000.</w:t>
      </w:r>
    </w:p>
    <w:p w:rsidR="003E625D" w:rsidRDefault="003E625D" w:rsidP="003E625D">
      <w:pPr>
        <w:pStyle w:val="Heading2"/>
        <w:numPr>
          <w:ilvl w:val="1"/>
          <w:numId w:val="1"/>
        </w:numPr>
        <w:tabs>
          <w:tab w:val="left" w:pos="480"/>
        </w:tabs>
        <w:spacing w:before="203"/>
        <w:ind w:left="479" w:hanging="359"/>
      </w:pPr>
      <w:r>
        <w:t>Fulbright-Hays Doctoral Dissertation Research Abroad</w:t>
      </w:r>
      <w:r>
        <w:rPr>
          <w:spacing w:val="-6"/>
        </w:rPr>
        <w:t xml:space="preserve"> </w:t>
      </w:r>
      <w:r>
        <w:t>Fellowships</w:t>
      </w:r>
    </w:p>
    <w:p w:rsidR="003E625D" w:rsidRDefault="003E625D" w:rsidP="003E625D">
      <w:pPr>
        <w:pStyle w:val="BodyText"/>
        <w:tabs>
          <w:tab w:val="left" w:pos="2280"/>
        </w:tabs>
        <w:spacing w:before="38" w:line="276" w:lineRule="auto"/>
        <w:ind w:left="479" w:right="199"/>
        <w:rPr>
          <w:u w:val="none"/>
        </w:rPr>
      </w:pPr>
      <w:r>
        <w:t>Eligibility:</w:t>
      </w:r>
      <w:r>
        <w:rPr>
          <w:u w:val="none"/>
        </w:rPr>
        <w:tab/>
        <w:t>Citizen, national, or permanent resident of the U.S. Foreign language and area studies. Possess adequate skills in the languages necessary to carry out the</w:t>
      </w:r>
      <w:r>
        <w:rPr>
          <w:spacing w:val="-16"/>
          <w:u w:val="none"/>
        </w:rPr>
        <w:t xml:space="preserve"> </w:t>
      </w:r>
      <w:r>
        <w:rPr>
          <w:u w:val="none"/>
        </w:rPr>
        <w:t>research.</w:t>
      </w:r>
    </w:p>
    <w:p w:rsidR="003E625D" w:rsidRPr="003E625D" w:rsidRDefault="003E625D" w:rsidP="003E625D">
      <w:pPr>
        <w:tabs>
          <w:tab w:val="left" w:pos="2279"/>
        </w:tabs>
        <w:rPr>
          <w:sz w:val="24"/>
        </w:rPr>
      </w:pPr>
      <w:r>
        <w:rPr>
          <w:sz w:val="24"/>
        </w:rPr>
        <w:t xml:space="preserve">        </w:t>
      </w:r>
      <w:r w:rsidRPr="003E625D">
        <w:rPr>
          <w:sz w:val="24"/>
          <w:u w:val="single"/>
        </w:rPr>
        <w:t>Deadlines</w:t>
      </w:r>
      <w:r w:rsidRPr="003E625D">
        <w:rPr>
          <w:sz w:val="24"/>
        </w:rPr>
        <w:t>:</w:t>
      </w:r>
      <w:r w:rsidRPr="003E625D">
        <w:rPr>
          <w:sz w:val="24"/>
        </w:rPr>
        <w:tab/>
      </w:r>
      <w:r w:rsidRPr="003E625D">
        <w:rPr>
          <w:b/>
          <w:color w:val="FF0000"/>
          <w:sz w:val="24"/>
        </w:rPr>
        <w:t>Not yet posted but probably July 2019</w:t>
      </w:r>
    </w:p>
    <w:p w:rsidR="003E625D" w:rsidRDefault="003E625D" w:rsidP="003E625D">
      <w:pPr>
        <w:pStyle w:val="BodyText"/>
        <w:tabs>
          <w:tab w:val="left" w:pos="2999"/>
        </w:tabs>
        <w:spacing w:before="41"/>
        <w:ind w:left="479"/>
        <w:rPr>
          <w:u w:val="none"/>
        </w:rPr>
      </w:pPr>
      <w:r>
        <w:t>More</w:t>
      </w:r>
      <w:r>
        <w:rPr>
          <w:spacing w:val="-1"/>
        </w:rPr>
        <w:t xml:space="preserve"> </w:t>
      </w:r>
      <w:r>
        <w:t>Information</w:t>
      </w:r>
      <w:r>
        <w:rPr>
          <w:u w:val="none"/>
        </w:rPr>
        <w:t>:</w:t>
      </w:r>
      <w:r>
        <w:rPr>
          <w:u w:val="none"/>
        </w:rPr>
        <w:tab/>
      </w:r>
      <w:hyperlink r:id="rId16">
        <w:r>
          <w:rPr>
            <w:color w:val="0000FF"/>
            <w:u w:color="0000FF"/>
          </w:rPr>
          <w:t>http://www2.ed.gov/programs/iegpsddrap/index.html</w:t>
        </w:r>
      </w:hyperlink>
    </w:p>
    <w:p w:rsidR="003E625D" w:rsidRDefault="003E625D" w:rsidP="003E625D">
      <w:pPr>
        <w:pStyle w:val="BodyText"/>
        <w:tabs>
          <w:tab w:val="left" w:pos="1560"/>
        </w:tabs>
        <w:spacing w:before="42"/>
        <w:ind w:left="479"/>
        <w:rPr>
          <w:u w:val="none"/>
        </w:rPr>
      </w:pPr>
      <w:r>
        <w:t>Notes</w:t>
      </w:r>
      <w:r>
        <w:rPr>
          <w:u w:val="none"/>
        </w:rPr>
        <w:t>:</w:t>
      </w:r>
      <w:r>
        <w:rPr>
          <w:u w:val="none"/>
        </w:rPr>
        <w:tab/>
        <w:t>Fellowship amounts vary based on expenses. Average award is</w:t>
      </w:r>
      <w:r>
        <w:rPr>
          <w:spacing w:val="-11"/>
          <w:u w:val="none"/>
        </w:rPr>
        <w:t xml:space="preserve"> </w:t>
      </w:r>
      <w:r>
        <w:rPr>
          <w:u w:val="none"/>
        </w:rPr>
        <w:t>approximately</w:t>
      </w:r>
    </w:p>
    <w:p w:rsidR="003E625D" w:rsidRPr="003E625D" w:rsidRDefault="003E625D" w:rsidP="003E625D">
      <w:pPr>
        <w:pStyle w:val="BodyText"/>
        <w:spacing w:before="41" w:line="276" w:lineRule="auto"/>
        <w:ind w:left="479" w:right="123"/>
        <w:rPr>
          <w:u w:val="none"/>
        </w:rPr>
      </w:pPr>
      <w:r>
        <w:rPr>
          <w:u w:val="none"/>
        </w:rPr>
        <w:t>$35,000. Research period 6 to 12 months in duration. Projects deepen research knowledge on and help the nation develop capability in areas of the world not generally included in U.S. curricula. Projects focusing on Western Europe are not supported.</w:t>
      </w:r>
    </w:p>
    <w:p w:rsidR="003E625D" w:rsidRDefault="003E625D">
      <w:pPr>
        <w:pStyle w:val="Heading2"/>
        <w:numPr>
          <w:ilvl w:val="1"/>
          <w:numId w:val="1"/>
        </w:numPr>
        <w:tabs>
          <w:tab w:val="left" w:pos="480"/>
        </w:tabs>
        <w:spacing w:before="203"/>
        <w:ind w:left="479" w:hanging="359"/>
      </w:pPr>
      <w:r>
        <w:t>Fulbright U.S. Student Research Awards</w:t>
      </w:r>
    </w:p>
    <w:p w:rsidR="003E625D" w:rsidRDefault="003E625D" w:rsidP="003E625D">
      <w:pPr>
        <w:pStyle w:val="BodyText"/>
        <w:spacing w:before="41" w:line="276" w:lineRule="auto"/>
        <w:ind w:left="479" w:right="123"/>
        <w:rPr>
          <w:u w:val="none"/>
        </w:rPr>
      </w:pPr>
      <w:r>
        <w:t>Eligibility:</w:t>
      </w:r>
      <w:r>
        <w:rPr>
          <w:u w:val="none"/>
        </w:rPr>
        <w:tab/>
      </w:r>
      <w:r w:rsidRPr="003E625D">
        <w:rPr>
          <w:u w:val="none"/>
        </w:rPr>
        <w:t>Applicants for study/research awards design their own projects and will typically work with advisers at foreign universities or other institutes of higher education. The study/research awards are available in approximately 140 countries. Program requirements vary by country, so the applicant’s first step is to familiarize themselves with the </w:t>
      </w:r>
      <w:hyperlink r:id="rId17" w:tgtFrame="_blank" w:tooltip="Program Summary" w:history="1">
        <w:r w:rsidRPr="003E625D">
          <w:rPr>
            <w:rStyle w:val="Hyperlink"/>
          </w:rPr>
          <w:t>program summary</w:t>
        </w:r>
      </w:hyperlink>
      <w:r w:rsidRPr="003E625D">
        <w:rPr>
          <w:u w:val="none"/>
        </w:rPr>
        <w:t> for the host country.</w:t>
      </w:r>
      <w:r>
        <w:rPr>
          <w:u w:val="none"/>
        </w:rPr>
        <w:tab/>
      </w:r>
      <w:r>
        <w:rPr>
          <w:u w:val="none"/>
        </w:rPr>
        <w:br/>
      </w:r>
      <w:r>
        <w:t>Deadlines:</w:t>
      </w:r>
      <w:r>
        <w:rPr>
          <w:u w:val="none"/>
        </w:rPr>
        <w:tab/>
        <w:t>October 9, 2018</w:t>
      </w:r>
    </w:p>
    <w:p w:rsidR="003E625D" w:rsidRDefault="003E625D" w:rsidP="003E625D">
      <w:pPr>
        <w:pStyle w:val="BodyText"/>
        <w:spacing w:before="41" w:line="276" w:lineRule="auto"/>
        <w:ind w:left="479" w:right="123"/>
        <w:rPr>
          <w:u w:val="none"/>
        </w:rPr>
      </w:pPr>
      <w:r>
        <w:t>More Information:</w:t>
      </w:r>
      <w:r>
        <w:rPr>
          <w:u w:val="none"/>
        </w:rPr>
        <w:tab/>
      </w:r>
      <w:hyperlink r:id="rId18" w:history="1">
        <w:r w:rsidRPr="00BB4B6F">
          <w:rPr>
            <w:rStyle w:val="Hyperlink"/>
          </w:rPr>
          <w:t>https://us.fulbrightonline.org/about/types-of-awards/study-research</w:t>
        </w:r>
      </w:hyperlink>
    </w:p>
    <w:p w:rsidR="00CB5983" w:rsidRDefault="00CB5983">
      <w:pPr>
        <w:pStyle w:val="BodyText"/>
        <w:spacing w:before="7"/>
        <w:ind w:left="0"/>
        <w:rPr>
          <w:sz w:val="36"/>
          <w:u w:val="none"/>
        </w:rPr>
      </w:pPr>
    </w:p>
    <w:p w:rsidR="00CB5983" w:rsidRDefault="003E625D">
      <w:pPr>
        <w:pStyle w:val="Heading1"/>
        <w:numPr>
          <w:ilvl w:val="0"/>
          <w:numId w:val="1"/>
        </w:numPr>
        <w:tabs>
          <w:tab w:val="left" w:pos="480"/>
        </w:tabs>
        <w:ind w:hanging="359"/>
      </w:pPr>
      <w:r>
        <w:t>Dissertation Writing</w:t>
      </w:r>
      <w:r>
        <w:rPr>
          <w:spacing w:val="-3"/>
        </w:rPr>
        <w:t xml:space="preserve"> </w:t>
      </w:r>
      <w:r>
        <w:t>Support</w:t>
      </w:r>
    </w:p>
    <w:p w:rsidR="00513108" w:rsidRDefault="00513108" w:rsidP="00513108">
      <w:pPr>
        <w:pStyle w:val="Heading2"/>
        <w:numPr>
          <w:ilvl w:val="1"/>
          <w:numId w:val="1"/>
        </w:numPr>
        <w:tabs>
          <w:tab w:val="left" w:pos="480"/>
        </w:tabs>
        <w:spacing w:before="203"/>
        <w:ind w:left="479" w:hanging="359"/>
      </w:pPr>
      <w:r>
        <w:t>Woodrow Wilson Charlotte W. Newcombe Doctoral Dissertation Fellowships</w:t>
      </w:r>
      <w:r>
        <w:br/>
      </w:r>
      <w:r>
        <w:rPr>
          <w:b w:val="0"/>
          <w:u w:val="single"/>
        </w:rPr>
        <w:t>Eligibility:</w:t>
      </w:r>
      <w:r>
        <w:rPr>
          <w:b w:val="0"/>
        </w:rPr>
        <w:tab/>
        <w:t xml:space="preserve">Ph.D. candidates in the final year of dissertation writing may apply. </w:t>
      </w:r>
      <w:r>
        <w:rPr>
          <w:b w:val="0"/>
        </w:rPr>
        <w:br/>
      </w:r>
      <w:r>
        <w:rPr>
          <w:b w:val="0"/>
          <w:u w:val="single"/>
        </w:rPr>
        <w:t>Deadlines:</w:t>
      </w:r>
      <w:r>
        <w:rPr>
          <w:b w:val="0"/>
        </w:rPr>
        <w:tab/>
        <w:t>November 15, 2018</w:t>
      </w:r>
      <w:r>
        <w:rPr>
          <w:b w:val="0"/>
        </w:rPr>
        <w:br/>
      </w:r>
      <w:r>
        <w:rPr>
          <w:b w:val="0"/>
          <w:u w:val="single"/>
        </w:rPr>
        <w:t>More Information:</w:t>
      </w:r>
      <w:r>
        <w:rPr>
          <w:b w:val="0"/>
        </w:rPr>
        <w:tab/>
        <w:t>Woodrow.org/newcombe</w:t>
      </w:r>
      <w:r>
        <w:rPr>
          <w:b w:val="0"/>
        </w:rPr>
        <w:br/>
      </w:r>
      <w:r>
        <w:rPr>
          <w:b w:val="0"/>
          <w:u w:val="single"/>
        </w:rPr>
        <w:t>Notes:</w:t>
      </w:r>
      <w:r>
        <w:rPr>
          <w:b w:val="0"/>
        </w:rPr>
        <w:tab/>
        <w:t>Fellowships of $25,000 for 12 months.</w:t>
      </w:r>
    </w:p>
    <w:p w:rsidR="00513108" w:rsidRDefault="00513108" w:rsidP="00513108">
      <w:pPr>
        <w:pStyle w:val="Heading2"/>
        <w:tabs>
          <w:tab w:val="left" w:pos="481"/>
        </w:tabs>
        <w:spacing w:before="248"/>
      </w:pPr>
      <w:bookmarkStart w:id="0" w:name="_GoBack"/>
      <w:bookmarkEnd w:id="0"/>
    </w:p>
    <w:p w:rsidR="00CB5983" w:rsidRDefault="003E625D">
      <w:pPr>
        <w:pStyle w:val="Heading2"/>
        <w:numPr>
          <w:ilvl w:val="1"/>
          <w:numId w:val="1"/>
        </w:numPr>
        <w:tabs>
          <w:tab w:val="left" w:pos="481"/>
        </w:tabs>
        <w:spacing w:before="248"/>
        <w:ind w:hanging="360"/>
      </w:pPr>
      <w:r>
        <w:lastRenderedPageBreak/>
        <w:t>American Council of Learned</w:t>
      </w:r>
      <w:r>
        <w:rPr>
          <w:spacing w:val="-5"/>
        </w:rPr>
        <w:t xml:space="preserve"> </w:t>
      </w:r>
      <w:r>
        <w:t>Societies</w:t>
      </w:r>
    </w:p>
    <w:p w:rsidR="00CB5983" w:rsidRDefault="003E625D">
      <w:pPr>
        <w:pStyle w:val="BodyText"/>
        <w:spacing w:before="39"/>
        <w:rPr>
          <w:u w:val="none"/>
        </w:rPr>
      </w:pPr>
      <w:r>
        <w:rPr>
          <w:u w:val="none"/>
        </w:rPr>
        <w:t>Mellon/ACLS Dissertation Completion Fellowships</w:t>
      </w:r>
    </w:p>
    <w:p w:rsidR="00CB5983" w:rsidRDefault="003E625D">
      <w:pPr>
        <w:pStyle w:val="BodyText"/>
        <w:tabs>
          <w:tab w:val="left" w:pos="2281"/>
        </w:tabs>
        <w:spacing w:before="42" w:line="276" w:lineRule="auto"/>
        <w:ind w:right="572"/>
        <w:rPr>
          <w:u w:val="none"/>
        </w:rPr>
      </w:pPr>
      <w:r>
        <w:t>Eligibility:</w:t>
      </w:r>
      <w:r>
        <w:rPr>
          <w:u w:val="none"/>
        </w:rPr>
        <w:tab/>
        <w:t>Completed all requirements except the dissertation, be no more than 6 years in the degree program, must obtain the fellowship no later than 7</w:t>
      </w:r>
      <w:r>
        <w:rPr>
          <w:u w:val="none"/>
          <w:vertAlign w:val="superscript"/>
        </w:rPr>
        <w:t>th</w:t>
      </w:r>
      <w:r>
        <w:rPr>
          <w:spacing w:val="-37"/>
          <w:u w:val="none"/>
        </w:rPr>
        <w:t xml:space="preserve"> </w:t>
      </w:r>
      <w:r>
        <w:rPr>
          <w:u w:val="none"/>
        </w:rPr>
        <w:t>year.</w:t>
      </w:r>
    </w:p>
    <w:p w:rsidR="00CB5983" w:rsidRDefault="003E625D">
      <w:pPr>
        <w:tabs>
          <w:tab w:val="left" w:pos="2279"/>
        </w:tabs>
        <w:ind w:left="479"/>
        <w:rPr>
          <w:b/>
          <w:sz w:val="24"/>
        </w:rPr>
      </w:pPr>
      <w:r>
        <w:rPr>
          <w:sz w:val="24"/>
          <w:u w:val="single"/>
        </w:rPr>
        <w:t>Deadline</w:t>
      </w:r>
      <w:r>
        <w:rPr>
          <w:sz w:val="24"/>
        </w:rPr>
        <w:t>:</w:t>
      </w:r>
      <w:r>
        <w:rPr>
          <w:sz w:val="24"/>
        </w:rPr>
        <w:tab/>
      </w:r>
      <w:r>
        <w:rPr>
          <w:b/>
          <w:color w:val="FF0000"/>
          <w:sz w:val="24"/>
        </w:rPr>
        <w:t>October 24,</w:t>
      </w:r>
      <w:r>
        <w:rPr>
          <w:b/>
          <w:color w:val="FF0000"/>
          <w:spacing w:val="-1"/>
          <w:sz w:val="24"/>
        </w:rPr>
        <w:t xml:space="preserve"> </w:t>
      </w:r>
      <w:r>
        <w:rPr>
          <w:b/>
          <w:color w:val="FF0000"/>
          <w:sz w:val="24"/>
        </w:rPr>
        <w:t>2018</w:t>
      </w:r>
    </w:p>
    <w:p w:rsidR="00CB5983" w:rsidRDefault="003E625D">
      <w:pPr>
        <w:pStyle w:val="BodyText"/>
        <w:spacing w:before="41"/>
        <w:rPr>
          <w:u w:val="none"/>
        </w:rPr>
      </w:pPr>
      <w:r>
        <w:t>More Information</w:t>
      </w:r>
      <w:r>
        <w:rPr>
          <w:u w:val="none"/>
        </w:rPr>
        <w:t>:</w:t>
      </w:r>
      <w:r>
        <w:rPr>
          <w:spacing w:val="58"/>
          <w:u w:val="none"/>
        </w:rPr>
        <w:t xml:space="preserve"> </w:t>
      </w:r>
      <w:hyperlink r:id="rId19">
        <w:r>
          <w:rPr>
            <w:color w:val="0000FF"/>
            <w:u w:color="0000FF"/>
          </w:rPr>
          <w:t>http://www.acls.org/programs/dcf/</w:t>
        </w:r>
      </w:hyperlink>
    </w:p>
    <w:p w:rsidR="00CB5983" w:rsidRDefault="003E625D">
      <w:pPr>
        <w:pStyle w:val="BodyText"/>
        <w:tabs>
          <w:tab w:val="left" w:pos="1560"/>
        </w:tabs>
        <w:spacing w:before="42"/>
        <w:rPr>
          <w:u w:val="none"/>
        </w:rPr>
      </w:pPr>
      <w:r>
        <w:t>Notes</w:t>
      </w:r>
      <w:r>
        <w:rPr>
          <w:u w:val="none"/>
        </w:rPr>
        <w:t>:</w:t>
      </w:r>
      <w:r>
        <w:rPr>
          <w:u w:val="none"/>
        </w:rPr>
        <w:tab/>
        <w:t>Doctoral students in the last year of dissertation writing. Fellowship stipend</w:t>
      </w:r>
      <w:r>
        <w:rPr>
          <w:spacing w:val="-20"/>
          <w:u w:val="none"/>
        </w:rPr>
        <w:t xml:space="preserve"> </w:t>
      </w:r>
      <w:r>
        <w:rPr>
          <w:u w:val="none"/>
        </w:rPr>
        <w:t>of</w:t>
      </w:r>
    </w:p>
    <w:p w:rsidR="00CB5983" w:rsidRDefault="003E625D">
      <w:pPr>
        <w:pStyle w:val="BodyText"/>
        <w:spacing w:before="41"/>
        <w:rPr>
          <w:u w:val="none"/>
        </w:rPr>
      </w:pPr>
      <w:r>
        <w:rPr>
          <w:u w:val="none"/>
        </w:rPr>
        <w:t>$30,000, plus funds for research costs of up to $3,000 and for university fees of up to $5,000.</w:t>
      </w:r>
    </w:p>
    <w:p w:rsidR="00CB5983" w:rsidRDefault="00CB5983">
      <w:pPr>
        <w:sectPr w:rsidR="00CB5983">
          <w:pgSz w:w="12240" w:h="15840"/>
          <w:pgMar w:top="1380" w:right="1340" w:bottom="1260" w:left="1320" w:header="0" w:footer="1065" w:gutter="0"/>
          <w:cols w:space="720"/>
        </w:sectPr>
      </w:pPr>
    </w:p>
    <w:p w:rsidR="00CB5983" w:rsidRDefault="003E625D">
      <w:pPr>
        <w:pStyle w:val="Heading2"/>
        <w:numPr>
          <w:ilvl w:val="1"/>
          <w:numId w:val="1"/>
        </w:numPr>
        <w:tabs>
          <w:tab w:val="left" w:pos="481"/>
        </w:tabs>
        <w:spacing w:before="60"/>
        <w:ind w:hanging="360"/>
      </w:pPr>
      <w:r>
        <w:lastRenderedPageBreak/>
        <w:t>American Association of University Women Dissertation</w:t>
      </w:r>
      <w:r>
        <w:rPr>
          <w:spacing w:val="-8"/>
        </w:rPr>
        <w:t xml:space="preserve"> </w:t>
      </w:r>
      <w:r>
        <w:t>Fellowships</w:t>
      </w:r>
    </w:p>
    <w:p w:rsidR="00CB5983" w:rsidRDefault="003E625D">
      <w:pPr>
        <w:pStyle w:val="BodyText"/>
        <w:tabs>
          <w:tab w:val="left" w:pos="2280"/>
        </w:tabs>
        <w:spacing w:before="38" w:line="276" w:lineRule="auto"/>
        <w:ind w:right="224"/>
        <w:rPr>
          <w:u w:val="none"/>
        </w:rPr>
      </w:pPr>
      <w:r>
        <w:t>Eligibility:</w:t>
      </w:r>
      <w:r>
        <w:rPr>
          <w:u w:val="none"/>
        </w:rPr>
        <w:tab/>
        <w:t>Available to women who will complete their dissertation writing between April 1 and June 30,</w:t>
      </w:r>
      <w:r>
        <w:rPr>
          <w:spacing w:val="-5"/>
          <w:u w:val="none"/>
        </w:rPr>
        <w:t xml:space="preserve"> </w:t>
      </w:r>
      <w:r>
        <w:rPr>
          <w:u w:val="none"/>
        </w:rPr>
        <w:t>2020.</w:t>
      </w:r>
    </w:p>
    <w:p w:rsidR="00CB5983" w:rsidRDefault="003E625D">
      <w:pPr>
        <w:tabs>
          <w:tab w:val="left" w:pos="2279"/>
        </w:tabs>
        <w:spacing w:before="1"/>
        <w:ind w:left="480"/>
        <w:rPr>
          <w:b/>
          <w:sz w:val="24"/>
        </w:rPr>
      </w:pPr>
      <w:r>
        <w:rPr>
          <w:sz w:val="24"/>
          <w:u w:val="single"/>
        </w:rPr>
        <w:t>Deadline:</w:t>
      </w:r>
      <w:r>
        <w:rPr>
          <w:sz w:val="24"/>
        </w:rPr>
        <w:tab/>
      </w:r>
      <w:r>
        <w:rPr>
          <w:b/>
          <w:color w:val="FF0000"/>
          <w:sz w:val="24"/>
        </w:rPr>
        <w:t>November 1,</w:t>
      </w:r>
      <w:r>
        <w:rPr>
          <w:b/>
          <w:color w:val="FF0000"/>
          <w:spacing w:val="-1"/>
          <w:sz w:val="24"/>
        </w:rPr>
        <w:t xml:space="preserve"> </w:t>
      </w:r>
      <w:r>
        <w:rPr>
          <w:b/>
          <w:color w:val="FF0000"/>
          <w:sz w:val="24"/>
        </w:rPr>
        <w:t>2018</w:t>
      </w:r>
    </w:p>
    <w:p w:rsidR="00CB5983" w:rsidRDefault="003E625D">
      <w:pPr>
        <w:pStyle w:val="BodyText"/>
        <w:spacing w:before="42"/>
        <w:rPr>
          <w:u w:val="none"/>
        </w:rPr>
      </w:pPr>
      <w:r>
        <w:t>More Information:</w:t>
      </w:r>
    </w:p>
    <w:p w:rsidR="00CB5983" w:rsidRDefault="00513108">
      <w:pPr>
        <w:pStyle w:val="BodyText"/>
        <w:tabs>
          <w:tab w:val="left" w:pos="1560"/>
        </w:tabs>
        <w:spacing w:before="40" w:line="276" w:lineRule="auto"/>
        <w:ind w:right="364"/>
        <w:rPr>
          <w:u w:val="none"/>
        </w:rPr>
      </w:pPr>
      <w:hyperlink r:id="rId20">
        <w:r w:rsidR="003E625D">
          <w:rPr>
            <w:color w:val="0000FF"/>
            <w:u w:color="0000FF"/>
          </w:rPr>
          <w:t>http://www.aauw.org/what-we-do/educational-funding-and-awards/american-fellowships/</w:t>
        </w:r>
      </w:hyperlink>
      <w:r w:rsidR="003E625D">
        <w:rPr>
          <w:color w:val="0000FF"/>
          <w:u w:val="none"/>
        </w:rPr>
        <w:t xml:space="preserve"> </w:t>
      </w:r>
      <w:r w:rsidR="003E625D">
        <w:t>Notes:</w:t>
      </w:r>
      <w:r w:rsidR="003E625D">
        <w:rPr>
          <w:u w:val="none"/>
        </w:rPr>
        <w:tab/>
        <w:t>Open to applicants in all fields of study. Scholars researching gender issues are especially encouraged to apply. Stipend of $20,000. Applicants must have completed all course work, passed all preliminary examinations, and received approval for their research proposals or plans by November 1,</w:t>
      </w:r>
      <w:r w:rsidR="003E625D">
        <w:rPr>
          <w:spacing w:val="-1"/>
          <w:u w:val="none"/>
        </w:rPr>
        <w:t xml:space="preserve"> </w:t>
      </w:r>
      <w:r w:rsidR="003E625D">
        <w:rPr>
          <w:u w:val="none"/>
        </w:rPr>
        <w:t>2018.</w:t>
      </w:r>
    </w:p>
    <w:sectPr w:rsidR="00CB5983">
      <w:pgSz w:w="12240" w:h="15840"/>
      <w:pgMar w:top="1380" w:right="1340" w:bottom="1260" w:left="1320" w:header="0" w:footer="10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DAB" w:rsidRDefault="003E625D">
      <w:r>
        <w:separator/>
      </w:r>
    </w:p>
  </w:endnote>
  <w:endnote w:type="continuationSeparator" w:id="0">
    <w:p w:rsidR="00F43DAB" w:rsidRDefault="003E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983" w:rsidRDefault="00513108">
    <w:pPr>
      <w:pStyle w:val="BodyText"/>
      <w:spacing w:line="14" w:lineRule="auto"/>
      <w:ind w:left="0"/>
      <w:rPr>
        <w:sz w:val="20"/>
        <w:u w:val="none"/>
      </w:rPr>
    </w:pPr>
    <w:r>
      <w:pict>
        <v:shapetype id="_x0000_t202" coordsize="21600,21600" o:spt="202" path="m,l,21600r21600,l21600,xe">
          <v:stroke joinstyle="miter"/>
          <v:path gradientshapeok="t" o:connecttype="rect"/>
        </v:shapetype>
        <v:shape id="_x0000_s1025" type="#_x0000_t202" style="position:absolute;margin-left:277.8pt;margin-top:727.75pt;width:56.3pt;height:15.3pt;z-index:-251658752;mso-position-horizontal-relative:page;mso-position-vertical-relative:page" filled="f" stroked="f">
          <v:textbox inset="0,0,0,0">
            <w:txbxContent>
              <w:p w:rsidR="00CB5983" w:rsidRDefault="003E625D">
                <w:pPr>
                  <w:spacing w:before="10"/>
                  <w:ind w:left="20"/>
                  <w:rPr>
                    <w:b/>
                    <w:sz w:val="24"/>
                  </w:rPr>
                </w:pPr>
                <w:r>
                  <w:rPr>
                    <w:sz w:val="24"/>
                  </w:rPr>
                  <w:t xml:space="preserve">Page </w:t>
                </w:r>
                <w:r>
                  <w:fldChar w:fldCharType="begin"/>
                </w:r>
                <w:r>
                  <w:rPr>
                    <w:b/>
                    <w:sz w:val="24"/>
                  </w:rPr>
                  <w:instrText xml:space="preserve"> PAGE </w:instrText>
                </w:r>
                <w:r>
                  <w:fldChar w:fldCharType="separate"/>
                </w:r>
                <w:r w:rsidR="00513108">
                  <w:rPr>
                    <w:b/>
                    <w:noProof/>
                    <w:sz w:val="24"/>
                  </w:rPr>
                  <w:t>3</w:t>
                </w:r>
                <w:r>
                  <w:fldChar w:fldCharType="end"/>
                </w:r>
                <w:r>
                  <w:rPr>
                    <w:b/>
                    <w:sz w:val="24"/>
                  </w:rPr>
                  <w:t xml:space="preserve"> </w:t>
                </w:r>
                <w:r>
                  <w:rPr>
                    <w:sz w:val="24"/>
                  </w:rPr>
                  <w:t xml:space="preserve">of </w:t>
                </w:r>
                <w:r>
                  <w:rPr>
                    <w:b/>
                    <w:sz w:val="24"/>
                  </w:rPr>
                  <w:t>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DAB" w:rsidRDefault="003E625D">
      <w:r>
        <w:separator/>
      </w:r>
    </w:p>
  </w:footnote>
  <w:footnote w:type="continuationSeparator" w:id="0">
    <w:p w:rsidR="00F43DAB" w:rsidRDefault="003E6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B65B9"/>
    <w:multiLevelType w:val="hybridMultilevel"/>
    <w:tmpl w:val="642A1046"/>
    <w:lvl w:ilvl="0" w:tplc="BC64EFD0">
      <w:start w:val="1"/>
      <w:numFmt w:val="upperLetter"/>
      <w:lvlText w:val="%1."/>
      <w:lvlJc w:val="left"/>
      <w:pPr>
        <w:ind w:left="479" w:hanging="360"/>
        <w:jc w:val="left"/>
      </w:pPr>
      <w:rPr>
        <w:rFonts w:ascii="Times New Roman" w:eastAsia="Times New Roman" w:hAnsi="Times New Roman" w:cs="Times New Roman" w:hint="default"/>
        <w:b/>
        <w:bCs/>
        <w:w w:val="99"/>
        <w:sz w:val="28"/>
        <w:szCs w:val="28"/>
      </w:rPr>
    </w:lvl>
    <w:lvl w:ilvl="1" w:tplc="95F66890">
      <w:start w:val="1"/>
      <w:numFmt w:val="decimal"/>
      <w:lvlText w:val="%2."/>
      <w:lvlJc w:val="left"/>
      <w:pPr>
        <w:ind w:left="480" w:hanging="361"/>
        <w:jc w:val="left"/>
      </w:pPr>
      <w:rPr>
        <w:rFonts w:ascii="Times New Roman" w:eastAsia="Times New Roman" w:hAnsi="Times New Roman" w:cs="Times New Roman" w:hint="default"/>
        <w:b/>
        <w:bCs/>
        <w:spacing w:val="-1"/>
        <w:w w:val="99"/>
        <w:sz w:val="24"/>
        <w:szCs w:val="24"/>
      </w:rPr>
    </w:lvl>
    <w:lvl w:ilvl="2" w:tplc="C3F04294">
      <w:numFmt w:val="bullet"/>
      <w:lvlText w:val="•"/>
      <w:lvlJc w:val="left"/>
      <w:pPr>
        <w:ind w:left="2300" w:hanging="361"/>
      </w:pPr>
      <w:rPr>
        <w:rFonts w:hint="default"/>
      </w:rPr>
    </w:lvl>
    <w:lvl w:ilvl="3" w:tplc="AAC032A8">
      <w:numFmt w:val="bullet"/>
      <w:lvlText w:val="•"/>
      <w:lvlJc w:val="left"/>
      <w:pPr>
        <w:ind w:left="3210" w:hanging="361"/>
      </w:pPr>
      <w:rPr>
        <w:rFonts w:hint="default"/>
      </w:rPr>
    </w:lvl>
    <w:lvl w:ilvl="4" w:tplc="E0C6985A">
      <w:numFmt w:val="bullet"/>
      <w:lvlText w:val="•"/>
      <w:lvlJc w:val="left"/>
      <w:pPr>
        <w:ind w:left="4120" w:hanging="361"/>
      </w:pPr>
      <w:rPr>
        <w:rFonts w:hint="default"/>
      </w:rPr>
    </w:lvl>
    <w:lvl w:ilvl="5" w:tplc="60F2A198">
      <w:numFmt w:val="bullet"/>
      <w:lvlText w:val="•"/>
      <w:lvlJc w:val="left"/>
      <w:pPr>
        <w:ind w:left="5030" w:hanging="361"/>
      </w:pPr>
      <w:rPr>
        <w:rFonts w:hint="default"/>
      </w:rPr>
    </w:lvl>
    <w:lvl w:ilvl="6" w:tplc="B5CE3C04">
      <w:numFmt w:val="bullet"/>
      <w:lvlText w:val="•"/>
      <w:lvlJc w:val="left"/>
      <w:pPr>
        <w:ind w:left="5940" w:hanging="361"/>
      </w:pPr>
      <w:rPr>
        <w:rFonts w:hint="default"/>
      </w:rPr>
    </w:lvl>
    <w:lvl w:ilvl="7" w:tplc="B57E4FBE">
      <w:numFmt w:val="bullet"/>
      <w:lvlText w:val="•"/>
      <w:lvlJc w:val="left"/>
      <w:pPr>
        <w:ind w:left="6850" w:hanging="361"/>
      </w:pPr>
      <w:rPr>
        <w:rFonts w:hint="default"/>
      </w:rPr>
    </w:lvl>
    <w:lvl w:ilvl="8" w:tplc="B9265752">
      <w:numFmt w:val="bullet"/>
      <w:lvlText w:val="•"/>
      <w:lvlJc w:val="left"/>
      <w:pPr>
        <w:ind w:left="776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B5983"/>
    <w:rsid w:val="003E625D"/>
    <w:rsid w:val="00513108"/>
    <w:rsid w:val="005E6FC6"/>
    <w:rsid w:val="00CB5983"/>
    <w:rsid w:val="00F4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566D6"/>
  <w15:docId w15:val="{0C0CDD66-5481-4C46-8278-44BF99959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79" w:hanging="359"/>
      <w:outlineLvl w:val="0"/>
    </w:pPr>
    <w:rPr>
      <w:b/>
      <w:bCs/>
      <w:sz w:val="28"/>
      <w:szCs w:val="28"/>
    </w:rPr>
  </w:style>
  <w:style w:type="paragraph" w:styleId="Heading2">
    <w:name w:val="heading 2"/>
    <w:basedOn w:val="Normal"/>
    <w:uiPriority w:val="1"/>
    <w:qFormat/>
    <w:pPr>
      <w:spacing w:before="202"/>
      <w:ind w:left="48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pPr>
    <w:rPr>
      <w:sz w:val="24"/>
      <w:szCs w:val="24"/>
      <w:u w:val="single" w:color="000000"/>
    </w:rPr>
  </w:style>
  <w:style w:type="paragraph" w:styleId="ListParagraph">
    <w:name w:val="List Paragraph"/>
    <w:basedOn w:val="Normal"/>
    <w:uiPriority w:val="1"/>
    <w:qFormat/>
    <w:pPr>
      <w:spacing w:before="202"/>
      <w:ind w:left="4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E6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nnergren.org/programs/wadsworth-international-fellowships" TargetMode="External"/><Relationship Id="rId13" Type="http://schemas.openxmlformats.org/officeDocument/2006/relationships/hyperlink" Target="http://cms.bsu.edu/Academics/CollegesandDepartments/Anthropology/LambdaAlpha.aspx" TargetMode="External"/><Relationship Id="rId18" Type="http://schemas.openxmlformats.org/officeDocument/2006/relationships/hyperlink" Target="https://us.fulbrightonline.org/about/types-of-awards/study-researc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nsfgrfp.org/" TargetMode="External"/><Relationship Id="rId12" Type="http://schemas.openxmlformats.org/officeDocument/2006/relationships/hyperlink" Target="https://www.iie.org/Programs/IAF-Grassroots-Development-Fellowship-Program" TargetMode="External"/><Relationship Id="rId17" Type="http://schemas.openxmlformats.org/officeDocument/2006/relationships/hyperlink" Target="https://us.fulbrightonline.org/countries/regions" TargetMode="External"/><Relationship Id="rId2" Type="http://schemas.openxmlformats.org/officeDocument/2006/relationships/styles" Target="styles.xml"/><Relationship Id="rId16" Type="http://schemas.openxmlformats.org/officeDocument/2006/relationships/hyperlink" Target="http://www2.ed.gov/programs/iegpsddrap/index.html" TargetMode="External"/><Relationship Id="rId20" Type="http://schemas.openxmlformats.org/officeDocument/2006/relationships/hyperlink" Target="http://www.aauw.org/what-we-do/educational-funding-and-awards/american-fellowship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f.gov/funding/pgm_list.jsp?org=SBE" TargetMode="External"/><Relationship Id="rId5" Type="http://schemas.openxmlformats.org/officeDocument/2006/relationships/footnotes" Target="footnotes.xml"/><Relationship Id="rId15" Type="http://schemas.openxmlformats.org/officeDocument/2006/relationships/hyperlink" Target="http://www.wennergren.org/programs/dissertation-fieldwork-grants" TargetMode="External"/><Relationship Id="rId10" Type="http://schemas.openxmlformats.org/officeDocument/2006/relationships/hyperlink" Target="http://www.ssrc.org/fellowships/idrf-fellowship/" TargetMode="External"/><Relationship Id="rId19" Type="http://schemas.openxmlformats.org/officeDocument/2006/relationships/hyperlink" Target="http://www.acls.org/programs/dc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igmaxi.org/programs/grants-in-a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Graduate Student External Funding Sources 2012.docx</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Student External Funding Sources 2012.docx</dc:title>
  <dc:creator>gmcrot2</dc:creator>
  <cp:lastModifiedBy>Lyon, Sarah</cp:lastModifiedBy>
  <cp:revision>3</cp:revision>
  <dcterms:created xsi:type="dcterms:W3CDTF">2018-08-09T15:43:00Z</dcterms:created>
  <dcterms:modified xsi:type="dcterms:W3CDTF">2018-09-21T16:53:00Z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2015-09-15T00:00:00Z</vt:filetime>
  </property>
  <property fmtid="{D5CDD505-2E9C-101B-9397-08002B2CF9AE}" pid="3" name="Creator">
    <vt:lpwstr>PScript5.dll Version 5.2.2</vt:lpwstr>
  </property>
  <property fmtid="{D5CDD505-2E9C-101B-9397-08002B2CF9AE}" pid="4" name="LastSaved">
    <vt:filetime>2018-08-09T00:00:00Z</vt:filetime>
  </property>
</Properties>
</file>