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554C" w14:textId="0C9FD6A3" w:rsidR="00A50179" w:rsidRPr="00842642" w:rsidRDefault="00A50179" w:rsidP="00842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>M</w:t>
      </w:r>
      <w:r w:rsidR="00DF0E8C" w:rsidRPr="00842642">
        <w:rPr>
          <w:rFonts w:ascii="Times New Roman" w:hAnsi="Times New Roman" w:cs="Times New Roman"/>
          <w:b/>
          <w:sz w:val="24"/>
          <w:szCs w:val="24"/>
        </w:rPr>
        <w:t>.</w:t>
      </w:r>
      <w:r w:rsidRPr="00842642">
        <w:rPr>
          <w:rFonts w:ascii="Times New Roman" w:hAnsi="Times New Roman" w:cs="Times New Roman"/>
          <w:b/>
          <w:sz w:val="24"/>
          <w:szCs w:val="24"/>
        </w:rPr>
        <w:t>A</w:t>
      </w:r>
      <w:r w:rsidR="00DF0E8C" w:rsidRPr="00842642">
        <w:rPr>
          <w:rFonts w:ascii="Times New Roman" w:hAnsi="Times New Roman" w:cs="Times New Roman"/>
          <w:b/>
          <w:sz w:val="24"/>
          <w:szCs w:val="24"/>
        </w:rPr>
        <w:t>.</w:t>
      </w:r>
      <w:r w:rsidRPr="00842642">
        <w:rPr>
          <w:rFonts w:ascii="Times New Roman" w:hAnsi="Times New Roman" w:cs="Times New Roman"/>
          <w:b/>
          <w:sz w:val="24"/>
          <w:szCs w:val="24"/>
        </w:rPr>
        <w:t xml:space="preserve"> Practicum Description</w:t>
      </w:r>
      <w:r w:rsidR="00717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D42604" w14:textId="6AF9D1E0" w:rsidR="00842642" w:rsidRPr="00842642" w:rsidRDefault="00B12F5E" w:rsidP="00842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F40B89">
        <w:rPr>
          <w:rFonts w:ascii="Times New Roman" w:hAnsi="Times New Roman" w:cs="Times New Roman"/>
          <w:sz w:val="24"/>
          <w:szCs w:val="24"/>
        </w:rPr>
        <w:t>April 24</w:t>
      </w:r>
      <w:r w:rsidR="00842642" w:rsidRPr="00842642">
        <w:rPr>
          <w:rFonts w:ascii="Times New Roman" w:hAnsi="Times New Roman" w:cs="Times New Roman"/>
          <w:sz w:val="24"/>
          <w:szCs w:val="24"/>
        </w:rPr>
        <w:t>, 2015</w:t>
      </w:r>
    </w:p>
    <w:p w14:paraId="2DC34664" w14:textId="77777777" w:rsidR="00842642" w:rsidRPr="00842642" w:rsidRDefault="00842642">
      <w:pPr>
        <w:rPr>
          <w:rFonts w:ascii="Times New Roman" w:hAnsi="Times New Roman" w:cs="Times New Roman"/>
          <w:sz w:val="24"/>
          <w:szCs w:val="24"/>
        </w:rPr>
      </w:pPr>
    </w:p>
    <w:p w14:paraId="37702320" w14:textId="3E497A92" w:rsidR="008C74BD" w:rsidRPr="00842642" w:rsidRDefault="008C74BD">
      <w:p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sz w:val="24"/>
          <w:szCs w:val="24"/>
        </w:rPr>
        <w:t xml:space="preserve">At the center of the M.A. Degree, the </w:t>
      </w:r>
      <w:r w:rsidR="009F532A" w:rsidRPr="00842642">
        <w:rPr>
          <w:rFonts w:ascii="Times New Roman" w:hAnsi="Times New Roman" w:cs="Times New Roman"/>
          <w:sz w:val="24"/>
          <w:szCs w:val="24"/>
        </w:rPr>
        <w:t>P</w:t>
      </w:r>
      <w:r w:rsidRPr="00842642">
        <w:rPr>
          <w:rFonts w:ascii="Times New Roman" w:hAnsi="Times New Roman" w:cs="Times New Roman"/>
          <w:sz w:val="24"/>
          <w:szCs w:val="24"/>
        </w:rPr>
        <w:t xml:space="preserve">racticum provides practical, hands-on experience in </w:t>
      </w:r>
      <w:r w:rsidR="00FC7B21">
        <w:rPr>
          <w:rFonts w:ascii="Times New Roman" w:hAnsi="Times New Roman" w:cs="Times New Roman"/>
          <w:sz w:val="24"/>
          <w:szCs w:val="24"/>
        </w:rPr>
        <w:t>applied anthropology</w:t>
      </w:r>
      <w:r w:rsidRPr="00842642">
        <w:rPr>
          <w:rFonts w:ascii="Times New Roman" w:hAnsi="Times New Roman" w:cs="Times New Roman"/>
          <w:sz w:val="24"/>
          <w:szCs w:val="24"/>
        </w:rPr>
        <w:t xml:space="preserve">.  The activities </w:t>
      </w:r>
      <w:r w:rsidR="00FC7B21">
        <w:rPr>
          <w:rFonts w:ascii="Times New Roman" w:hAnsi="Times New Roman" w:cs="Times New Roman"/>
          <w:sz w:val="24"/>
          <w:szCs w:val="24"/>
        </w:rPr>
        <w:t>could</w:t>
      </w:r>
      <w:r w:rsidRPr="00842642">
        <w:rPr>
          <w:rFonts w:ascii="Times New Roman" w:hAnsi="Times New Roman" w:cs="Times New Roman"/>
          <w:sz w:val="24"/>
          <w:szCs w:val="24"/>
        </w:rPr>
        <w:t xml:space="preserve"> include (but are not limited to) program or policy implementation, evaluation or assessment, grant writing, data analysis</w:t>
      </w:r>
      <w:r w:rsidR="00E46DF9" w:rsidRPr="00842642">
        <w:rPr>
          <w:rFonts w:ascii="Times New Roman" w:hAnsi="Times New Roman" w:cs="Times New Roman"/>
          <w:sz w:val="24"/>
          <w:szCs w:val="24"/>
        </w:rPr>
        <w:t xml:space="preserve">, empirical research (at the request of </w:t>
      </w:r>
      <w:r w:rsidR="00771B56">
        <w:rPr>
          <w:rFonts w:ascii="Times New Roman" w:hAnsi="Times New Roman" w:cs="Times New Roman"/>
          <w:sz w:val="24"/>
          <w:szCs w:val="24"/>
        </w:rPr>
        <w:t>an</w:t>
      </w:r>
      <w:r w:rsidR="00771B56" w:rsidRPr="00842642">
        <w:rPr>
          <w:rFonts w:ascii="Times New Roman" w:hAnsi="Times New Roman" w:cs="Times New Roman"/>
          <w:sz w:val="24"/>
          <w:szCs w:val="24"/>
        </w:rPr>
        <w:t xml:space="preserve"> </w:t>
      </w:r>
      <w:r w:rsidR="00E46DF9" w:rsidRPr="00842642">
        <w:rPr>
          <w:rFonts w:ascii="Times New Roman" w:hAnsi="Times New Roman" w:cs="Times New Roman"/>
          <w:sz w:val="24"/>
          <w:szCs w:val="24"/>
        </w:rPr>
        <w:t>organization</w:t>
      </w:r>
      <w:r w:rsidR="00771B56">
        <w:rPr>
          <w:rFonts w:ascii="Times New Roman" w:hAnsi="Times New Roman" w:cs="Times New Roman"/>
          <w:sz w:val="24"/>
          <w:szCs w:val="24"/>
        </w:rPr>
        <w:t xml:space="preserve"> or project director</w:t>
      </w:r>
      <w:r w:rsidR="00E46DF9" w:rsidRPr="00842642">
        <w:rPr>
          <w:rFonts w:ascii="Times New Roman" w:hAnsi="Times New Roman" w:cs="Times New Roman"/>
          <w:sz w:val="24"/>
          <w:szCs w:val="24"/>
        </w:rPr>
        <w:t>)</w:t>
      </w:r>
      <w:r w:rsidRPr="00842642">
        <w:rPr>
          <w:rFonts w:ascii="Times New Roman" w:hAnsi="Times New Roman" w:cs="Times New Roman"/>
          <w:sz w:val="24"/>
          <w:szCs w:val="24"/>
        </w:rPr>
        <w:t xml:space="preserve"> or any such activities that allow the student to engage in critical experiential learning.</w:t>
      </w:r>
      <w:r w:rsidR="00EF0A0F" w:rsidRPr="00842642">
        <w:rPr>
          <w:rFonts w:ascii="Times New Roman" w:hAnsi="Times New Roman" w:cs="Times New Roman"/>
          <w:sz w:val="24"/>
          <w:szCs w:val="24"/>
        </w:rPr>
        <w:t xml:space="preserve">  </w:t>
      </w:r>
      <w:r w:rsidR="00FC7B21">
        <w:rPr>
          <w:rFonts w:ascii="Times New Roman" w:hAnsi="Times New Roman" w:cs="Times New Roman"/>
          <w:sz w:val="24"/>
          <w:szCs w:val="24"/>
        </w:rPr>
        <w:t>Placements could</w:t>
      </w:r>
      <w:r w:rsidR="00FC7B21" w:rsidRPr="00842642">
        <w:rPr>
          <w:rFonts w:ascii="Times New Roman" w:hAnsi="Times New Roman" w:cs="Times New Roman"/>
          <w:sz w:val="24"/>
          <w:szCs w:val="24"/>
        </w:rPr>
        <w:t xml:space="preserve"> </w:t>
      </w:r>
      <w:r w:rsidR="00EF0A0F" w:rsidRPr="00842642">
        <w:rPr>
          <w:rFonts w:ascii="Times New Roman" w:hAnsi="Times New Roman" w:cs="Times New Roman"/>
          <w:sz w:val="24"/>
          <w:szCs w:val="24"/>
        </w:rPr>
        <w:t>include (but are not limited to) governmental and non-governmental</w:t>
      </w:r>
      <w:r w:rsidR="00771B56">
        <w:rPr>
          <w:rFonts w:ascii="Times New Roman" w:hAnsi="Times New Roman" w:cs="Times New Roman"/>
          <w:sz w:val="24"/>
          <w:szCs w:val="24"/>
        </w:rPr>
        <w:t xml:space="preserve"> organizations</w:t>
      </w:r>
      <w:r w:rsidR="00EF0A0F" w:rsidRPr="00842642">
        <w:rPr>
          <w:rFonts w:ascii="Times New Roman" w:hAnsi="Times New Roman" w:cs="Times New Roman"/>
          <w:sz w:val="24"/>
          <w:szCs w:val="24"/>
        </w:rPr>
        <w:t xml:space="preserve">, </w:t>
      </w:r>
      <w:r w:rsidR="00FC7B21">
        <w:rPr>
          <w:rFonts w:ascii="Times New Roman" w:hAnsi="Times New Roman" w:cs="Times New Roman"/>
          <w:sz w:val="24"/>
          <w:szCs w:val="24"/>
        </w:rPr>
        <w:t xml:space="preserve">CRM firms, museums, </w:t>
      </w:r>
      <w:r w:rsidR="00EF0A0F" w:rsidRPr="00842642">
        <w:rPr>
          <w:rFonts w:ascii="Times New Roman" w:hAnsi="Times New Roman" w:cs="Times New Roman"/>
          <w:sz w:val="24"/>
          <w:szCs w:val="24"/>
        </w:rPr>
        <w:t>university based</w:t>
      </w:r>
      <w:r w:rsidR="00771B56">
        <w:rPr>
          <w:rFonts w:ascii="Times New Roman" w:hAnsi="Times New Roman" w:cs="Times New Roman"/>
          <w:sz w:val="24"/>
          <w:szCs w:val="24"/>
        </w:rPr>
        <w:t xml:space="preserve"> programs</w:t>
      </w:r>
      <w:r w:rsidR="00EF0A0F" w:rsidRPr="00842642">
        <w:rPr>
          <w:rFonts w:ascii="Times New Roman" w:hAnsi="Times New Roman" w:cs="Times New Roman"/>
          <w:sz w:val="24"/>
          <w:szCs w:val="24"/>
        </w:rPr>
        <w:t xml:space="preserve">, non-profits, for-profits, health clinics, schools, police precincts, churches, community development agencies, </w:t>
      </w:r>
      <w:r w:rsidR="00E46DF9" w:rsidRPr="00842642">
        <w:rPr>
          <w:rFonts w:ascii="Times New Roman" w:hAnsi="Times New Roman" w:cs="Times New Roman"/>
          <w:sz w:val="24"/>
          <w:szCs w:val="24"/>
        </w:rPr>
        <w:t xml:space="preserve">private businesses, or </w:t>
      </w:r>
      <w:r w:rsidR="00EF0A0F" w:rsidRPr="00842642">
        <w:rPr>
          <w:rFonts w:ascii="Times New Roman" w:hAnsi="Times New Roman" w:cs="Times New Roman"/>
          <w:sz w:val="24"/>
          <w:szCs w:val="24"/>
        </w:rPr>
        <w:t>community outreach at the local, national, or international level.</w:t>
      </w:r>
      <w:r w:rsidRPr="0084264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005053" w14:textId="77777777" w:rsidR="008C74BD" w:rsidRPr="00842642" w:rsidRDefault="008C74BD">
      <w:pPr>
        <w:rPr>
          <w:rFonts w:ascii="Times New Roman" w:hAnsi="Times New Roman" w:cs="Times New Roman"/>
          <w:b/>
          <w:sz w:val="24"/>
          <w:szCs w:val="24"/>
        </w:rPr>
      </w:pPr>
    </w:p>
    <w:p w14:paraId="7B1667DA" w14:textId="77777777" w:rsidR="00A84C5B" w:rsidRPr="00842642" w:rsidRDefault="00A84C5B">
      <w:pPr>
        <w:rPr>
          <w:rFonts w:ascii="Times New Roman" w:hAnsi="Times New Roman" w:cs="Times New Roman"/>
          <w:b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 xml:space="preserve">These are the </w:t>
      </w:r>
      <w:r w:rsidR="000068F2" w:rsidRPr="00842642">
        <w:rPr>
          <w:rFonts w:ascii="Times New Roman" w:hAnsi="Times New Roman" w:cs="Times New Roman"/>
          <w:b/>
          <w:sz w:val="24"/>
          <w:szCs w:val="24"/>
        </w:rPr>
        <w:t xml:space="preserve">requirements </w:t>
      </w:r>
      <w:r w:rsidRPr="00842642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011300" w:rsidRPr="00842642">
        <w:rPr>
          <w:rFonts w:ascii="Times New Roman" w:hAnsi="Times New Roman" w:cs="Times New Roman"/>
          <w:b/>
          <w:sz w:val="24"/>
          <w:szCs w:val="24"/>
        </w:rPr>
        <w:t>M.A.</w:t>
      </w:r>
      <w:r w:rsidRPr="00842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32A" w:rsidRPr="00842642">
        <w:rPr>
          <w:rFonts w:ascii="Times New Roman" w:hAnsi="Times New Roman" w:cs="Times New Roman"/>
          <w:b/>
          <w:sz w:val="24"/>
          <w:szCs w:val="24"/>
        </w:rPr>
        <w:t>P</w:t>
      </w:r>
      <w:r w:rsidRPr="00842642">
        <w:rPr>
          <w:rFonts w:ascii="Times New Roman" w:hAnsi="Times New Roman" w:cs="Times New Roman"/>
          <w:b/>
          <w:sz w:val="24"/>
          <w:szCs w:val="24"/>
        </w:rPr>
        <w:t xml:space="preserve">racticum:  </w:t>
      </w:r>
    </w:p>
    <w:p w14:paraId="259AFF06" w14:textId="77777777" w:rsidR="004454BE" w:rsidRPr="00842642" w:rsidRDefault="004454BE">
      <w:pPr>
        <w:rPr>
          <w:rFonts w:ascii="Times New Roman" w:hAnsi="Times New Roman" w:cs="Times New Roman"/>
          <w:b/>
          <w:sz w:val="24"/>
          <w:szCs w:val="24"/>
        </w:rPr>
      </w:pPr>
    </w:p>
    <w:p w14:paraId="46364127" w14:textId="77777777" w:rsidR="004454BE" w:rsidRPr="00842642" w:rsidRDefault="004454BE" w:rsidP="00011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>Committee:</w:t>
      </w:r>
      <w:r w:rsidRPr="00842642">
        <w:rPr>
          <w:rFonts w:ascii="Times New Roman" w:hAnsi="Times New Roman" w:cs="Times New Roman"/>
          <w:sz w:val="24"/>
          <w:szCs w:val="24"/>
        </w:rPr>
        <w:t xml:space="preserve">  The student will form a three person committee</w:t>
      </w:r>
      <w:r w:rsidR="00E46DF9" w:rsidRPr="00842642">
        <w:rPr>
          <w:rFonts w:ascii="Times New Roman" w:hAnsi="Times New Roman" w:cs="Times New Roman"/>
          <w:sz w:val="24"/>
          <w:szCs w:val="24"/>
        </w:rPr>
        <w:t>, including the main advisor and two eligible faculty members,</w:t>
      </w:r>
      <w:r w:rsidRPr="00842642">
        <w:rPr>
          <w:rFonts w:ascii="Times New Roman" w:hAnsi="Times New Roman" w:cs="Times New Roman"/>
          <w:sz w:val="24"/>
          <w:szCs w:val="24"/>
        </w:rPr>
        <w:t xml:space="preserve"> as soon as possible in the first semester.  </w:t>
      </w:r>
    </w:p>
    <w:p w14:paraId="2A6E42F2" w14:textId="77777777" w:rsidR="004454BE" w:rsidRPr="00842642" w:rsidRDefault="004454BE" w:rsidP="004454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0B0638" w14:textId="77777777" w:rsidR="004454BE" w:rsidRDefault="004454BE" w:rsidP="00842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 xml:space="preserve">Practicum Plan: </w:t>
      </w:r>
      <w:r w:rsidR="00A50179" w:rsidRPr="00B12F5E">
        <w:rPr>
          <w:rFonts w:ascii="Times New Roman" w:hAnsi="Times New Roman" w:cs="Times New Roman"/>
          <w:sz w:val="24"/>
          <w:szCs w:val="24"/>
        </w:rPr>
        <w:t>Practicum planning must begin in the first semester in consultation with the advisor and the committee.</w:t>
      </w:r>
      <w:r w:rsidR="00A50179" w:rsidRPr="00842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A770C" w14:textId="77777777" w:rsidR="006C5AC8" w:rsidRPr="006C5AC8" w:rsidRDefault="006C5AC8" w:rsidP="006C5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B5E5FE" w14:textId="6205B37A" w:rsidR="004454BE" w:rsidRPr="00842642" w:rsidRDefault="00375100" w:rsidP="0044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>Contract</w:t>
      </w:r>
      <w:r w:rsidR="009F532A" w:rsidRPr="00842642">
        <w:rPr>
          <w:rFonts w:ascii="Times New Roman" w:hAnsi="Times New Roman" w:cs="Times New Roman"/>
          <w:b/>
          <w:sz w:val="24"/>
          <w:szCs w:val="24"/>
        </w:rPr>
        <w:t xml:space="preserve"> or Learning Agreement</w:t>
      </w:r>
      <w:r w:rsidR="004454BE" w:rsidRPr="0084264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454BE" w:rsidRPr="00842642">
        <w:rPr>
          <w:rFonts w:ascii="Times New Roman" w:hAnsi="Times New Roman" w:cs="Times New Roman"/>
          <w:sz w:val="24"/>
          <w:szCs w:val="24"/>
        </w:rPr>
        <w:t>The student should meet with the organization</w:t>
      </w:r>
      <w:r w:rsidR="00771B56">
        <w:rPr>
          <w:rFonts w:ascii="Times New Roman" w:hAnsi="Times New Roman" w:cs="Times New Roman"/>
          <w:sz w:val="24"/>
          <w:szCs w:val="24"/>
        </w:rPr>
        <w:t xml:space="preserve"> or project director</w:t>
      </w:r>
      <w:r w:rsidR="004454BE" w:rsidRPr="00842642">
        <w:rPr>
          <w:rFonts w:ascii="Times New Roman" w:hAnsi="Times New Roman" w:cs="Times New Roman"/>
          <w:sz w:val="24"/>
          <w:szCs w:val="24"/>
        </w:rPr>
        <w:t xml:space="preserve"> to compose a written practicum contract</w:t>
      </w:r>
      <w:r w:rsidR="009F532A" w:rsidRPr="00842642">
        <w:rPr>
          <w:rFonts w:ascii="Times New Roman" w:hAnsi="Times New Roman" w:cs="Times New Roman"/>
          <w:sz w:val="24"/>
          <w:szCs w:val="24"/>
        </w:rPr>
        <w:t>/learning agreement</w:t>
      </w:r>
      <w:r w:rsidR="004454BE" w:rsidRPr="00842642">
        <w:rPr>
          <w:rFonts w:ascii="Times New Roman" w:hAnsi="Times New Roman" w:cs="Times New Roman"/>
          <w:sz w:val="24"/>
          <w:szCs w:val="24"/>
        </w:rPr>
        <w:t xml:space="preserve"> as soon as the practicum is planned and approved by the committee.  The practicum </w:t>
      </w:r>
      <w:r w:rsidR="00842642" w:rsidRPr="00842642">
        <w:rPr>
          <w:rFonts w:ascii="Times New Roman" w:hAnsi="Times New Roman" w:cs="Times New Roman"/>
          <w:sz w:val="24"/>
          <w:szCs w:val="24"/>
        </w:rPr>
        <w:t>includes “</w:t>
      </w:r>
      <w:r w:rsidR="004454BE" w:rsidRPr="00842642">
        <w:rPr>
          <w:rFonts w:ascii="Times New Roman" w:hAnsi="Times New Roman" w:cs="Times New Roman"/>
          <w:sz w:val="24"/>
          <w:szCs w:val="24"/>
        </w:rPr>
        <w:t xml:space="preserve">practical experience” </w:t>
      </w:r>
      <w:r w:rsidR="00E46DF9" w:rsidRPr="00842642">
        <w:rPr>
          <w:rFonts w:ascii="Times New Roman" w:hAnsi="Times New Roman" w:cs="Times New Roman"/>
          <w:sz w:val="24"/>
          <w:szCs w:val="24"/>
        </w:rPr>
        <w:t>and</w:t>
      </w:r>
      <w:r w:rsidR="00E46DF9" w:rsidRPr="00842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4BE" w:rsidRPr="00842642">
        <w:rPr>
          <w:rFonts w:ascii="Times New Roman" w:hAnsi="Times New Roman" w:cs="Times New Roman"/>
          <w:sz w:val="24"/>
          <w:szCs w:val="24"/>
        </w:rPr>
        <w:t xml:space="preserve">“reflection” </w:t>
      </w:r>
      <w:r w:rsidR="00E46DF9" w:rsidRPr="00842642">
        <w:rPr>
          <w:rFonts w:ascii="Times New Roman" w:hAnsi="Times New Roman" w:cs="Times New Roman"/>
          <w:sz w:val="24"/>
          <w:szCs w:val="24"/>
        </w:rPr>
        <w:t>on that experience</w:t>
      </w:r>
      <w:r w:rsidR="004454BE" w:rsidRPr="00842642">
        <w:rPr>
          <w:rFonts w:ascii="Times New Roman" w:hAnsi="Times New Roman" w:cs="Times New Roman"/>
          <w:sz w:val="24"/>
          <w:szCs w:val="24"/>
        </w:rPr>
        <w:t>.</w:t>
      </w:r>
      <w:r w:rsidR="00771B56">
        <w:rPr>
          <w:rFonts w:ascii="Times New Roman" w:hAnsi="Times New Roman" w:cs="Times New Roman"/>
          <w:sz w:val="24"/>
          <w:szCs w:val="24"/>
        </w:rPr>
        <w:t xml:space="preserve"> The IRB process typically will not be required for the practicum, as IRB approval is not required for most archaeological projects, and </w:t>
      </w:r>
      <w:proofErr w:type="spellStart"/>
      <w:r w:rsidR="00771B56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="00771B56">
        <w:rPr>
          <w:rFonts w:ascii="Times New Roman" w:hAnsi="Times New Roman" w:cs="Times New Roman"/>
          <w:sz w:val="24"/>
          <w:szCs w:val="24"/>
        </w:rPr>
        <w:t xml:space="preserve"> conducted in other </w:t>
      </w:r>
      <w:proofErr w:type="spellStart"/>
      <w:r w:rsidR="00771B56">
        <w:rPr>
          <w:rFonts w:ascii="Times New Roman" w:hAnsi="Times New Roman" w:cs="Times New Roman"/>
          <w:sz w:val="24"/>
          <w:szCs w:val="24"/>
        </w:rPr>
        <w:t>subdisciplines</w:t>
      </w:r>
      <w:proofErr w:type="spellEnd"/>
      <w:r w:rsidR="00771B56">
        <w:rPr>
          <w:rFonts w:ascii="Times New Roman" w:hAnsi="Times New Roman" w:cs="Times New Roman"/>
          <w:sz w:val="24"/>
          <w:szCs w:val="24"/>
        </w:rPr>
        <w:t xml:space="preserve"> usually will not constitute research or result in publications. </w:t>
      </w:r>
      <w:r w:rsidR="004454BE" w:rsidRPr="00842642">
        <w:rPr>
          <w:rFonts w:ascii="Times New Roman" w:hAnsi="Times New Roman" w:cs="Times New Roman"/>
          <w:sz w:val="24"/>
          <w:szCs w:val="24"/>
        </w:rPr>
        <w:t xml:space="preserve"> In s</w:t>
      </w:r>
      <w:r w:rsidR="00771B56">
        <w:rPr>
          <w:rFonts w:ascii="Times New Roman" w:hAnsi="Times New Roman" w:cs="Times New Roman"/>
          <w:sz w:val="24"/>
          <w:szCs w:val="24"/>
        </w:rPr>
        <w:t>ome</w:t>
      </w:r>
      <w:r w:rsidR="004454BE" w:rsidRPr="00842642">
        <w:rPr>
          <w:rFonts w:ascii="Times New Roman" w:hAnsi="Times New Roman" w:cs="Times New Roman"/>
          <w:sz w:val="24"/>
          <w:szCs w:val="24"/>
        </w:rPr>
        <w:t xml:space="preserve"> cases, decided with the committee, there may be a necessity to go through an IRB.  This will be handled on a case by case basis as the need arises.</w:t>
      </w:r>
    </w:p>
    <w:p w14:paraId="0C452AED" w14:textId="77777777" w:rsidR="004454BE" w:rsidRPr="00842642" w:rsidRDefault="004454BE" w:rsidP="004454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C7E11" w14:textId="77777777" w:rsidR="004454BE" w:rsidRPr="00842642" w:rsidRDefault="004454BE" w:rsidP="0044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>Practicum</w:t>
      </w:r>
      <w:r w:rsidR="00375100" w:rsidRPr="008426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42642">
        <w:rPr>
          <w:rFonts w:ascii="Times New Roman" w:hAnsi="Times New Roman" w:cs="Times New Roman"/>
          <w:b/>
          <w:sz w:val="24"/>
          <w:szCs w:val="24"/>
        </w:rPr>
        <w:t>departmental expectations of the practicum itself</w:t>
      </w:r>
      <w:r w:rsidR="00375100" w:rsidRPr="00842642">
        <w:rPr>
          <w:rFonts w:ascii="Times New Roman" w:hAnsi="Times New Roman" w:cs="Times New Roman"/>
          <w:b/>
          <w:sz w:val="24"/>
          <w:szCs w:val="24"/>
        </w:rPr>
        <w:t>):</w:t>
      </w:r>
    </w:p>
    <w:p w14:paraId="2CCD4651" w14:textId="77777777" w:rsidR="004454BE" w:rsidRPr="00842642" w:rsidRDefault="004454BE" w:rsidP="004454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0F59BB" w14:textId="77777777" w:rsidR="004454BE" w:rsidRPr="00842642" w:rsidRDefault="004454BE" w:rsidP="0044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 xml:space="preserve">Total of </w:t>
      </w:r>
      <w:r w:rsidR="00FC7B21">
        <w:rPr>
          <w:rFonts w:ascii="Times New Roman" w:hAnsi="Times New Roman" w:cs="Times New Roman"/>
          <w:b/>
          <w:sz w:val="24"/>
          <w:szCs w:val="24"/>
        </w:rPr>
        <w:t>6 Credit Hours</w:t>
      </w:r>
      <w:r w:rsidR="00C63DE3">
        <w:rPr>
          <w:rFonts w:ascii="Times New Roman" w:hAnsi="Times New Roman" w:cs="Times New Roman"/>
          <w:b/>
          <w:sz w:val="24"/>
          <w:szCs w:val="24"/>
        </w:rPr>
        <w:t xml:space="preserve"> (ANT 760)</w:t>
      </w:r>
      <w:r w:rsidR="00FC7B21">
        <w:rPr>
          <w:rFonts w:ascii="Times New Roman" w:hAnsi="Times New Roman" w:cs="Times New Roman"/>
          <w:b/>
          <w:sz w:val="24"/>
          <w:szCs w:val="24"/>
        </w:rPr>
        <w:t>:</w:t>
      </w:r>
      <w:r w:rsidR="00FC7B21">
        <w:rPr>
          <w:rFonts w:ascii="Times New Roman" w:hAnsi="Times New Roman" w:cs="Times New Roman"/>
          <w:sz w:val="24"/>
          <w:szCs w:val="24"/>
        </w:rPr>
        <w:t xml:space="preserve"> The 6 credit hours assigned to the practicum are worth a total of 240 contact hours. While there is flexibility, a guiding principle is that </w:t>
      </w:r>
      <w:r w:rsidRPr="00842642">
        <w:rPr>
          <w:rFonts w:ascii="Times New Roman" w:hAnsi="Times New Roman" w:cs="Times New Roman"/>
          <w:sz w:val="24"/>
          <w:szCs w:val="24"/>
        </w:rPr>
        <w:t xml:space="preserve">160 of the hours </w:t>
      </w:r>
      <w:r w:rsidR="00FC7B21">
        <w:rPr>
          <w:rFonts w:ascii="Times New Roman" w:hAnsi="Times New Roman" w:cs="Times New Roman"/>
          <w:sz w:val="24"/>
          <w:szCs w:val="24"/>
        </w:rPr>
        <w:t>are</w:t>
      </w:r>
      <w:r w:rsidR="00FC7B21" w:rsidRPr="00842642">
        <w:rPr>
          <w:rFonts w:ascii="Times New Roman" w:hAnsi="Times New Roman" w:cs="Times New Roman"/>
          <w:sz w:val="24"/>
          <w:szCs w:val="24"/>
        </w:rPr>
        <w:t xml:space="preserve"> </w:t>
      </w:r>
      <w:r w:rsidRPr="00842642">
        <w:rPr>
          <w:rFonts w:ascii="Times New Roman" w:hAnsi="Times New Roman" w:cs="Times New Roman"/>
          <w:sz w:val="24"/>
          <w:szCs w:val="24"/>
        </w:rPr>
        <w:t>“hands-on” work</w:t>
      </w:r>
      <w:r w:rsidR="00FC7B21">
        <w:rPr>
          <w:rFonts w:ascii="Times New Roman" w:hAnsi="Times New Roman" w:cs="Times New Roman"/>
          <w:sz w:val="24"/>
          <w:szCs w:val="24"/>
        </w:rPr>
        <w:t xml:space="preserve"> with/for the placement partners  and</w:t>
      </w:r>
      <w:r w:rsidRPr="00842642">
        <w:rPr>
          <w:rFonts w:ascii="Times New Roman" w:hAnsi="Times New Roman" w:cs="Times New Roman"/>
          <w:sz w:val="24"/>
          <w:szCs w:val="24"/>
        </w:rPr>
        <w:t xml:space="preserve">  80 of the hours are for reflection, reading, background and context investigation, preparation for the work, etc. in consultation with the advisor and/or committee</w:t>
      </w:r>
    </w:p>
    <w:p w14:paraId="19F23FA4" w14:textId="77777777" w:rsidR="00375100" w:rsidRPr="00842642" w:rsidRDefault="00375100" w:rsidP="003751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802ED9" w14:textId="77777777" w:rsidR="004454BE" w:rsidRPr="00842642" w:rsidRDefault="004454BE" w:rsidP="004454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>Components of the practicum:</w:t>
      </w:r>
    </w:p>
    <w:p w14:paraId="3992247B" w14:textId="77777777" w:rsidR="004454BE" w:rsidRPr="00842642" w:rsidRDefault="004454BE" w:rsidP="004454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sz w:val="24"/>
          <w:szCs w:val="24"/>
        </w:rPr>
        <w:t>The student will keep a daily reflective journal as a document submitted in completion of the practicum.</w:t>
      </w:r>
    </w:p>
    <w:p w14:paraId="368E6105" w14:textId="0CF57417" w:rsidR="004454BE" w:rsidRPr="00842642" w:rsidRDefault="004454BE" w:rsidP="004454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sz w:val="24"/>
          <w:szCs w:val="24"/>
        </w:rPr>
        <w:t>A written product for ANT</w:t>
      </w:r>
      <w:r w:rsidR="00B12F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2642">
        <w:rPr>
          <w:rFonts w:ascii="Times New Roman" w:hAnsi="Times New Roman" w:cs="Times New Roman"/>
          <w:sz w:val="24"/>
          <w:szCs w:val="24"/>
        </w:rPr>
        <w:t>760 credit is expected.  This will vary according to the parameters of the individual practicum</w:t>
      </w:r>
      <w:r w:rsidR="00E46DF9" w:rsidRPr="00842642">
        <w:rPr>
          <w:rFonts w:ascii="Times New Roman" w:hAnsi="Times New Roman" w:cs="Times New Roman"/>
          <w:sz w:val="24"/>
          <w:szCs w:val="24"/>
        </w:rPr>
        <w:t xml:space="preserve"> and will be </w:t>
      </w:r>
      <w:r w:rsidR="00E46DF9" w:rsidRPr="00842642">
        <w:rPr>
          <w:rFonts w:ascii="Times New Roman" w:hAnsi="Times New Roman" w:cs="Times New Roman"/>
          <w:sz w:val="24"/>
          <w:szCs w:val="24"/>
        </w:rPr>
        <w:lastRenderedPageBreak/>
        <w:t>determined by the student’s committee members</w:t>
      </w:r>
      <w:r w:rsidRPr="00842642">
        <w:rPr>
          <w:rFonts w:ascii="Times New Roman" w:hAnsi="Times New Roman" w:cs="Times New Roman"/>
          <w:sz w:val="24"/>
          <w:szCs w:val="24"/>
        </w:rPr>
        <w:t>.</w:t>
      </w:r>
      <w:r w:rsidR="00E46DF9" w:rsidRPr="00842642">
        <w:rPr>
          <w:rFonts w:ascii="Times New Roman" w:hAnsi="Times New Roman" w:cs="Times New Roman"/>
          <w:sz w:val="24"/>
          <w:szCs w:val="24"/>
        </w:rPr>
        <w:t xml:space="preserve"> Generally this document will be between </w:t>
      </w:r>
      <w:r w:rsidR="00A50179" w:rsidRPr="00842642">
        <w:rPr>
          <w:rFonts w:ascii="Times New Roman" w:hAnsi="Times New Roman" w:cs="Times New Roman"/>
          <w:sz w:val="24"/>
          <w:szCs w:val="24"/>
        </w:rPr>
        <w:t>30</w:t>
      </w:r>
      <w:r w:rsidR="00E46DF9" w:rsidRPr="00842642">
        <w:rPr>
          <w:rFonts w:ascii="Times New Roman" w:hAnsi="Times New Roman" w:cs="Times New Roman"/>
          <w:sz w:val="24"/>
          <w:szCs w:val="24"/>
        </w:rPr>
        <w:t xml:space="preserve"> and </w:t>
      </w:r>
      <w:r w:rsidR="00842642" w:rsidRPr="00842642">
        <w:rPr>
          <w:rFonts w:ascii="Times New Roman" w:hAnsi="Times New Roman" w:cs="Times New Roman"/>
          <w:sz w:val="24"/>
          <w:szCs w:val="24"/>
        </w:rPr>
        <w:t>40 pages</w:t>
      </w:r>
      <w:r w:rsidR="00E46DF9" w:rsidRPr="00842642">
        <w:rPr>
          <w:rFonts w:ascii="Times New Roman" w:hAnsi="Times New Roman" w:cs="Times New Roman"/>
          <w:sz w:val="24"/>
          <w:szCs w:val="24"/>
        </w:rPr>
        <w:t xml:space="preserve"> in length.</w:t>
      </w:r>
    </w:p>
    <w:p w14:paraId="0F2CCA98" w14:textId="77777777" w:rsidR="004454BE" w:rsidRPr="00842642" w:rsidRDefault="004454BE" w:rsidP="004454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sz w:val="24"/>
          <w:szCs w:val="24"/>
        </w:rPr>
        <w:t xml:space="preserve">The student will prepare and present an oral presentation of the practicum to the department.  </w:t>
      </w:r>
      <w:r w:rsidR="00FC7B21">
        <w:rPr>
          <w:rFonts w:ascii="Times New Roman" w:hAnsi="Times New Roman" w:cs="Times New Roman"/>
          <w:sz w:val="24"/>
          <w:szCs w:val="24"/>
        </w:rPr>
        <w:t xml:space="preserve">The presentation will vary according to the parameters of the individual practicum and will be determined by the student’s committee members. Generally the presentation will be similar to a conference presentation in length (15 to 20 minutes long). </w:t>
      </w:r>
    </w:p>
    <w:p w14:paraId="4464F186" w14:textId="77777777" w:rsidR="00BB7D6F" w:rsidRPr="00842642" w:rsidRDefault="00BB7D6F" w:rsidP="00BB7D6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F928661" w14:textId="77777777" w:rsidR="00A84C5B" w:rsidRPr="00842642" w:rsidRDefault="004454BE" w:rsidP="0044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>Communication</w:t>
      </w:r>
      <w:r w:rsidR="00BB7D6F" w:rsidRPr="00842642">
        <w:rPr>
          <w:rFonts w:ascii="Times New Roman" w:hAnsi="Times New Roman" w:cs="Times New Roman"/>
          <w:b/>
          <w:sz w:val="24"/>
          <w:szCs w:val="24"/>
        </w:rPr>
        <w:t>/Supervision</w:t>
      </w:r>
      <w:r w:rsidRPr="008426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2642">
        <w:rPr>
          <w:rFonts w:ascii="Times New Roman" w:hAnsi="Times New Roman" w:cs="Times New Roman"/>
          <w:sz w:val="24"/>
          <w:szCs w:val="24"/>
        </w:rPr>
        <w:t xml:space="preserve"> The student is expected to be proactive in </w:t>
      </w:r>
      <w:r w:rsidR="0033385B" w:rsidRPr="00842642">
        <w:rPr>
          <w:rFonts w:ascii="Times New Roman" w:hAnsi="Times New Roman" w:cs="Times New Roman"/>
          <w:sz w:val="24"/>
          <w:szCs w:val="24"/>
        </w:rPr>
        <w:t xml:space="preserve">communicating with their </w:t>
      </w:r>
      <w:r w:rsidRPr="00842642">
        <w:rPr>
          <w:rFonts w:ascii="Times New Roman" w:hAnsi="Times New Roman" w:cs="Times New Roman"/>
          <w:sz w:val="24"/>
          <w:szCs w:val="24"/>
        </w:rPr>
        <w:t>advisor and committee members</w:t>
      </w:r>
      <w:r w:rsidR="0033385B" w:rsidRPr="00842642">
        <w:rPr>
          <w:rFonts w:ascii="Times New Roman" w:hAnsi="Times New Roman" w:cs="Times New Roman"/>
          <w:sz w:val="24"/>
          <w:szCs w:val="24"/>
        </w:rPr>
        <w:t xml:space="preserve"> during all phases of the practicum</w:t>
      </w:r>
      <w:r w:rsidRPr="00842642">
        <w:rPr>
          <w:rFonts w:ascii="Times New Roman" w:hAnsi="Times New Roman" w:cs="Times New Roman"/>
          <w:sz w:val="24"/>
          <w:szCs w:val="24"/>
        </w:rPr>
        <w:t>, including in the summers.  The practicum can be done at any time of the year</w:t>
      </w:r>
      <w:r w:rsidR="00BB7D6F" w:rsidRPr="00842642">
        <w:rPr>
          <w:rFonts w:ascii="Times New Roman" w:hAnsi="Times New Roman" w:cs="Times New Roman"/>
          <w:sz w:val="24"/>
          <w:szCs w:val="24"/>
        </w:rPr>
        <w:t>.  The advisor is expected to be available to the student either in person, by Skype, e-mail, phone, or social media on a regular basis during the entire time of the practicum.</w:t>
      </w:r>
    </w:p>
    <w:p w14:paraId="633A3C3C" w14:textId="77777777" w:rsidR="0095041E" w:rsidRPr="00842642" w:rsidRDefault="0095041E" w:rsidP="009504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25B385" w14:textId="77777777" w:rsidR="00A84C5B" w:rsidRPr="00842642" w:rsidRDefault="0095041E" w:rsidP="000C0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b/>
          <w:sz w:val="24"/>
          <w:szCs w:val="24"/>
        </w:rPr>
        <w:t>Responsibilities/Expectations:</w:t>
      </w:r>
    </w:p>
    <w:p w14:paraId="5D64DA78" w14:textId="77777777" w:rsidR="00EF0A0F" w:rsidRPr="00842642" w:rsidRDefault="00EF0A0F" w:rsidP="00EF0A0F">
      <w:pPr>
        <w:ind w:left="1080"/>
        <w:rPr>
          <w:rFonts w:ascii="Times New Roman" w:hAnsi="Times New Roman" w:cs="Times New Roman"/>
          <w:sz w:val="24"/>
          <w:szCs w:val="24"/>
        </w:rPr>
      </w:pPr>
      <w:r w:rsidRPr="00842642">
        <w:rPr>
          <w:rFonts w:ascii="Times New Roman" w:hAnsi="Times New Roman" w:cs="Times New Roman"/>
          <w:sz w:val="24"/>
          <w:szCs w:val="24"/>
        </w:rPr>
        <w:t>It is expected that the student will conduct all activities related to the M.A. Degree in a professional manner.  Ethical responsibilities and conduct will be clearly and thoroughly discussed as an integral part of the overall training</w:t>
      </w:r>
      <w:r w:rsidR="00FE7EC8" w:rsidRPr="00842642">
        <w:rPr>
          <w:rFonts w:ascii="Times New Roman" w:hAnsi="Times New Roman" w:cs="Times New Roman"/>
          <w:sz w:val="24"/>
          <w:szCs w:val="24"/>
        </w:rPr>
        <w:t xml:space="preserve"> and are included in the expectations for the completion of the M.A.</w:t>
      </w:r>
      <w:r w:rsidRPr="00842642">
        <w:rPr>
          <w:rFonts w:ascii="Times New Roman" w:hAnsi="Times New Roman" w:cs="Times New Roman"/>
          <w:sz w:val="24"/>
          <w:szCs w:val="24"/>
        </w:rPr>
        <w:t xml:space="preserve">  Students will be expected to be punctual</w:t>
      </w:r>
      <w:r w:rsidR="0033385B" w:rsidRPr="00842642">
        <w:rPr>
          <w:rFonts w:ascii="Times New Roman" w:hAnsi="Times New Roman" w:cs="Times New Roman"/>
          <w:sz w:val="24"/>
          <w:szCs w:val="24"/>
        </w:rPr>
        <w:t xml:space="preserve"> and</w:t>
      </w:r>
      <w:r w:rsidRPr="00842642">
        <w:rPr>
          <w:rFonts w:ascii="Times New Roman" w:hAnsi="Times New Roman" w:cs="Times New Roman"/>
          <w:sz w:val="24"/>
          <w:szCs w:val="24"/>
        </w:rPr>
        <w:t xml:space="preserve"> professional in appearance and conduct</w:t>
      </w:r>
      <w:r w:rsidR="0033385B" w:rsidRPr="00842642">
        <w:rPr>
          <w:rFonts w:ascii="Times New Roman" w:hAnsi="Times New Roman" w:cs="Times New Roman"/>
          <w:sz w:val="24"/>
          <w:szCs w:val="24"/>
        </w:rPr>
        <w:t>. They</w:t>
      </w:r>
      <w:r w:rsidRPr="00842642">
        <w:rPr>
          <w:rFonts w:ascii="Times New Roman" w:hAnsi="Times New Roman" w:cs="Times New Roman"/>
          <w:sz w:val="24"/>
          <w:szCs w:val="24"/>
        </w:rPr>
        <w:t xml:space="preserve"> should demonstrate reliability</w:t>
      </w:r>
      <w:r w:rsidR="0033385B" w:rsidRPr="00842642">
        <w:rPr>
          <w:rFonts w:ascii="Times New Roman" w:hAnsi="Times New Roman" w:cs="Times New Roman"/>
          <w:sz w:val="24"/>
          <w:szCs w:val="24"/>
        </w:rPr>
        <w:t xml:space="preserve">, </w:t>
      </w:r>
      <w:r w:rsidRPr="00842642">
        <w:rPr>
          <w:rFonts w:ascii="Times New Roman" w:hAnsi="Times New Roman" w:cs="Times New Roman"/>
          <w:sz w:val="24"/>
          <w:szCs w:val="24"/>
        </w:rPr>
        <w:t xml:space="preserve">dependability, </w:t>
      </w:r>
      <w:r w:rsidR="0033385B" w:rsidRPr="00842642">
        <w:rPr>
          <w:rFonts w:ascii="Times New Roman" w:hAnsi="Times New Roman" w:cs="Times New Roman"/>
          <w:sz w:val="24"/>
          <w:szCs w:val="24"/>
        </w:rPr>
        <w:t xml:space="preserve">and </w:t>
      </w:r>
      <w:r w:rsidRPr="00842642">
        <w:rPr>
          <w:rFonts w:ascii="Times New Roman" w:hAnsi="Times New Roman" w:cs="Times New Roman"/>
          <w:sz w:val="24"/>
          <w:szCs w:val="24"/>
        </w:rPr>
        <w:t>flexibility</w:t>
      </w:r>
      <w:r w:rsidR="0033385B" w:rsidRPr="00842642">
        <w:rPr>
          <w:rFonts w:ascii="Times New Roman" w:hAnsi="Times New Roman" w:cs="Times New Roman"/>
          <w:sz w:val="24"/>
          <w:szCs w:val="24"/>
        </w:rPr>
        <w:t xml:space="preserve"> and should be open</w:t>
      </w:r>
      <w:r w:rsidRPr="00842642">
        <w:rPr>
          <w:rFonts w:ascii="Times New Roman" w:hAnsi="Times New Roman" w:cs="Times New Roman"/>
          <w:sz w:val="24"/>
          <w:szCs w:val="24"/>
        </w:rPr>
        <w:t xml:space="preserve"> to critique and both positive and negative feedback from all involved parties</w:t>
      </w:r>
      <w:r w:rsidR="0033385B" w:rsidRPr="00842642">
        <w:rPr>
          <w:rFonts w:ascii="Times New Roman" w:hAnsi="Times New Roman" w:cs="Times New Roman"/>
          <w:sz w:val="24"/>
          <w:szCs w:val="24"/>
        </w:rPr>
        <w:t>,</w:t>
      </w:r>
      <w:r w:rsidRPr="00842642">
        <w:rPr>
          <w:rFonts w:ascii="Times New Roman" w:hAnsi="Times New Roman" w:cs="Times New Roman"/>
          <w:sz w:val="24"/>
          <w:szCs w:val="24"/>
        </w:rPr>
        <w:t xml:space="preserve"> including the representatives of the participating organization(s).</w:t>
      </w:r>
      <w:r w:rsidR="00FE7EC8" w:rsidRPr="00842642">
        <w:rPr>
          <w:rFonts w:ascii="Times New Roman" w:hAnsi="Times New Roman" w:cs="Times New Roman"/>
          <w:sz w:val="24"/>
          <w:szCs w:val="24"/>
        </w:rPr>
        <w:t xml:space="preserve">  All </w:t>
      </w:r>
      <w:r w:rsidR="008C3F39" w:rsidRPr="00842642">
        <w:rPr>
          <w:rFonts w:ascii="Times New Roman" w:hAnsi="Times New Roman" w:cs="Times New Roman"/>
          <w:sz w:val="24"/>
          <w:szCs w:val="24"/>
        </w:rPr>
        <w:t xml:space="preserve">learning </w:t>
      </w:r>
      <w:r w:rsidR="009F532A" w:rsidRPr="00842642">
        <w:rPr>
          <w:rFonts w:ascii="Times New Roman" w:hAnsi="Times New Roman" w:cs="Times New Roman"/>
          <w:sz w:val="24"/>
          <w:szCs w:val="24"/>
        </w:rPr>
        <w:t xml:space="preserve">agreements </w:t>
      </w:r>
      <w:r w:rsidR="008C3F39" w:rsidRPr="00842642">
        <w:rPr>
          <w:rFonts w:ascii="Times New Roman" w:hAnsi="Times New Roman" w:cs="Times New Roman"/>
          <w:sz w:val="24"/>
          <w:szCs w:val="24"/>
        </w:rPr>
        <w:t xml:space="preserve">and contracts </w:t>
      </w:r>
      <w:r w:rsidR="00FE7EC8" w:rsidRPr="00842642">
        <w:rPr>
          <w:rFonts w:ascii="Times New Roman" w:hAnsi="Times New Roman" w:cs="Times New Roman"/>
          <w:sz w:val="24"/>
          <w:szCs w:val="24"/>
        </w:rPr>
        <w:t xml:space="preserve">signed between the student, the Department of Anthropology, and the University of Kentucky as well as agreements signed between the student and the organization are binding as part of the </w:t>
      </w:r>
      <w:r w:rsidR="008C3F39" w:rsidRPr="00842642">
        <w:rPr>
          <w:rFonts w:ascii="Times New Roman" w:hAnsi="Times New Roman" w:cs="Times New Roman"/>
          <w:sz w:val="24"/>
          <w:szCs w:val="24"/>
        </w:rPr>
        <w:t xml:space="preserve">practicum </w:t>
      </w:r>
      <w:r w:rsidR="00FE7EC8" w:rsidRPr="00842642">
        <w:rPr>
          <w:rFonts w:ascii="Times New Roman" w:hAnsi="Times New Roman" w:cs="Times New Roman"/>
          <w:sz w:val="24"/>
          <w:szCs w:val="24"/>
        </w:rPr>
        <w:t xml:space="preserve">for the M.A. Degree.  </w:t>
      </w:r>
      <w:r w:rsidRPr="0084264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0A0F" w:rsidRPr="0084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F7D5FF" w15:done="0"/>
  <w15:commentEx w15:paraId="10D99AB1" w15:done="0"/>
  <w15:commentEx w15:paraId="07101FF1" w15:done="0"/>
  <w15:commentEx w15:paraId="10A617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8A7"/>
    <w:multiLevelType w:val="hybridMultilevel"/>
    <w:tmpl w:val="8ABCE64C"/>
    <w:lvl w:ilvl="0" w:tplc="8466C60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2E2D3E"/>
    <w:multiLevelType w:val="hybridMultilevel"/>
    <w:tmpl w:val="20085320"/>
    <w:lvl w:ilvl="0" w:tplc="AE50A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75164"/>
    <w:multiLevelType w:val="hybridMultilevel"/>
    <w:tmpl w:val="5BB81C52"/>
    <w:lvl w:ilvl="0" w:tplc="D564F4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B5FEB"/>
    <w:multiLevelType w:val="hybridMultilevel"/>
    <w:tmpl w:val="FD24D236"/>
    <w:lvl w:ilvl="0" w:tplc="198695A0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d">
    <w15:presenceInfo w15:providerId="AD" w15:userId="S-1-5-21-436374069-1454471165-682003330-78966"/>
  </w15:person>
  <w15:person w15:author="Dad [2]">
    <w15:presenceInfo w15:providerId="AD" w15:userId="S-1-5-21-436374069-1454471165-682003330-78966"/>
  </w15:person>
  <w15:person w15:author="Dad [3]">
    <w15:presenceInfo w15:providerId="AD" w15:userId="S-1-5-21-436374069-1454471165-682003330-78966"/>
  </w15:person>
  <w15:person w15:author="Pool, Christopher A">
    <w15:presenceInfo w15:providerId="AD" w15:userId="S-1-5-21-436374069-1454471165-682003330-78966"/>
  </w15:person>
  <w15:person w15:author="Dad [4]">
    <w15:presenceInfo w15:providerId="AD" w15:userId="S-1-5-21-436374069-1454471165-682003330-78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BE"/>
    <w:rsid w:val="000068F2"/>
    <w:rsid w:val="00011300"/>
    <w:rsid w:val="00092278"/>
    <w:rsid w:val="000C01F3"/>
    <w:rsid w:val="0012466A"/>
    <w:rsid w:val="0033385B"/>
    <w:rsid w:val="0034468E"/>
    <w:rsid w:val="00375100"/>
    <w:rsid w:val="004454BE"/>
    <w:rsid w:val="004F26FF"/>
    <w:rsid w:val="006C5AC8"/>
    <w:rsid w:val="006E4610"/>
    <w:rsid w:val="007174FE"/>
    <w:rsid w:val="00771B56"/>
    <w:rsid w:val="007A7D1E"/>
    <w:rsid w:val="00842642"/>
    <w:rsid w:val="008C3F39"/>
    <w:rsid w:val="008C74BD"/>
    <w:rsid w:val="0095041E"/>
    <w:rsid w:val="009F532A"/>
    <w:rsid w:val="00A50179"/>
    <w:rsid w:val="00A84C5B"/>
    <w:rsid w:val="00B12F5E"/>
    <w:rsid w:val="00BB7D6F"/>
    <w:rsid w:val="00C63DE3"/>
    <w:rsid w:val="00DE27A5"/>
    <w:rsid w:val="00DF0E8C"/>
    <w:rsid w:val="00E46DF9"/>
    <w:rsid w:val="00EF0A0F"/>
    <w:rsid w:val="00F40B89"/>
    <w:rsid w:val="00FC7B21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8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F9622C11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Juliana</dc:creator>
  <cp:lastModifiedBy>Lyon, Sarah</cp:lastModifiedBy>
  <cp:revision>4</cp:revision>
  <cp:lastPrinted>2015-04-23T13:11:00Z</cp:lastPrinted>
  <dcterms:created xsi:type="dcterms:W3CDTF">2015-03-23T16:15:00Z</dcterms:created>
  <dcterms:modified xsi:type="dcterms:W3CDTF">2015-04-24T18:12:00Z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