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37" w:rsidRDefault="00916CCE">
      <w:pPr>
        <w:jc w:val="center"/>
        <w:rPr>
          <w:b/>
          <w:bCs/>
          <w:smallCaps/>
          <w:sz w:val="32"/>
        </w:rPr>
      </w:pPr>
      <w:r>
        <w:rPr>
          <w:b/>
          <w:bCs/>
          <w:smallCaps/>
          <w:sz w:val="32"/>
        </w:rPr>
        <w:t>Kentucky Office of State Archaeology</w:t>
      </w:r>
    </w:p>
    <w:p w:rsidR="007D0337" w:rsidRDefault="00916CCE">
      <w:pPr>
        <w:jc w:val="center"/>
        <w:rPr>
          <w:b/>
          <w:bCs/>
        </w:rPr>
      </w:pPr>
      <w:r>
        <w:rPr>
          <w:b/>
          <w:bCs/>
        </w:rPr>
        <w:t>University of Kentucky, 1020A Export Street, Lexington, KY 40506-9854</w:t>
      </w:r>
    </w:p>
    <w:p w:rsidR="007D0337" w:rsidRDefault="0091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859-257-1944 </w:t>
      </w:r>
      <w:r>
        <w:sym w:font="Symbol" w:char="F0B7"/>
      </w:r>
      <w:r>
        <w:t xml:space="preserve"> fax: 859-323-</w:t>
      </w:r>
      <w:r w:rsidR="00F3539C">
        <w:t>9866</w:t>
      </w:r>
      <w:r>
        <w:t xml:space="preserve"> </w:t>
      </w:r>
      <w:r>
        <w:sym w:font="Symbol" w:char="F0B7"/>
      </w:r>
      <w:r>
        <w:t xml:space="preserve"> email: ky-osa@uky.edu</w:t>
      </w:r>
    </w:p>
    <w:p w:rsidR="007D0337" w:rsidRDefault="007D0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7D0337" w:rsidRDefault="0091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Pr>
          <w:b/>
          <w:u w:val="single"/>
        </w:rPr>
        <w:t>Application for Kentucky Antiquities Act Permit</w:t>
      </w:r>
    </w:p>
    <w:p w:rsidR="007D0337" w:rsidRDefault="007D0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pPr>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sz w:val="22"/>
        </w:rPr>
      </w:pPr>
      <w:r>
        <w:rPr>
          <w:b/>
          <w:bCs/>
          <w:sz w:val="22"/>
        </w:rPr>
        <w:t>Principal Investigator:</w:t>
      </w:r>
      <w:r>
        <w:rPr>
          <w:sz w:val="22"/>
        </w:rPr>
        <w:tab/>
      </w:r>
      <w:r>
        <w:rPr>
          <w:sz w:val="22"/>
        </w:rPr>
        <w:tab/>
      </w:r>
      <w:r>
        <w:rPr>
          <w:sz w:val="22"/>
        </w:rPr>
        <w:fldChar w:fldCharType="begin">
          <w:ffData>
            <w:name w:val="Text32"/>
            <w:enabled/>
            <w:calcOnExit w:val="0"/>
            <w:textInput>
              <w:maxLength w:val="50"/>
            </w:textInput>
          </w:ffData>
        </w:fldChar>
      </w:r>
      <w:bookmarkStart w:id="0"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sz w:val="22"/>
        </w:rPr>
      </w:pPr>
      <w:r>
        <w:rPr>
          <w:b/>
          <w:bCs/>
          <w:sz w:val="22"/>
        </w:rPr>
        <w:t>Field/Project Director:</w:t>
      </w:r>
      <w:r>
        <w:rPr>
          <w:b/>
          <w:bCs/>
          <w:sz w:val="22"/>
        </w:rPr>
        <w:tab/>
      </w:r>
      <w:r>
        <w:rPr>
          <w:sz w:val="22"/>
        </w:rPr>
        <w:tab/>
      </w:r>
      <w:r>
        <w:rPr>
          <w:sz w:val="22"/>
        </w:rPr>
        <w:fldChar w:fldCharType="begin">
          <w:ffData>
            <w:name w:val="Text18"/>
            <w:enabled/>
            <w:calcOnExit w:val="0"/>
            <w:textInput>
              <w:maxLength w:val="50"/>
            </w:textInput>
          </w:ffData>
        </w:fldChar>
      </w:r>
      <w:bookmarkStart w:id="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sz w:val="22"/>
        </w:rPr>
      </w:pPr>
      <w:r>
        <w:rPr>
          <w:b/>
          <w:bCs/>
          <w:sz w:val="22"/>
        </w:rPr>
        <w:t>Affiliation:</w:t>
      </w:r>
      <w:r>
        <w:rPr>
          <w:sz w:val="22"/>
        </w:rPr>
        <w:tab/>
      </w:r>
      <w:r>
        <w:rPr>
          <w:sz w:val="22"/>
        </w:rPr>
        <w:tab/>
      </w:r>
      <w:r>
        <w:rPr>
          <w:sz w:val="22"/>
        </w:rPr>
        <w:tab/>
      </w:r>
      <w:r>
        <w:rPr>
          <w:sz w:val="22"/>
        </w:rPr>
        <w:fldChar w:fldCharType="begin">
          <w:ffData>
            <w:name w:val="Text19"/>
            <w:enabled/>
            <w:calcOnExit w:val="0"/>
            <w:textInput>
              <w:maxLength w:val="50"/>
            </w:textInput>
          </w:ffData>
        </w:fldChar>
      </w:r>
      <w:bookmarkStart w:id="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4320" w:hanging="4320"/>
        <w:rPr>
          <w:sz w:val="22"/>
        </w:rPr>
      </w:pPr>
      <w:r>
        <w:rPr>
          <w:b/>
          <w:bCs/>
          <w:sz w:val="22"/>
        </w:rPr>
        <w:t>Address:</w:t>
      </w:r>
      <w:r>
        <w:rPr>
          <w:sz w:val="22"/>
        </w:rPr>
        <w:tab/>
      </w:r>
      <w:r>
        <w:rPr>
          <w:sz w:val="22"/>
        </w:rPr>
        <w:tab/>
      </w:r>
      <w:r>
        <w:rPr>
          <w:sz w:val="22"/>
        </w:rPr>
        <w:tab/>
      </w:r>
      <w:r>
        <w:rPr>
          <w:sz w:val="22"/>
        </w:rPr>
        <w:fldChar w:fldCharType="begin">
          <w:ffData>
            <w:name w:val="Text20"/>
            <w:enabled/>
            <w:calcOnExit w:val="0"/>
            <w:textInput>
              <w:maxLength w:val="50"/>
            </w:textInput>
          </w:ffData>
        </w:fldChar>
      </w:r>
      <w:bookmarkStart w:id="3"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4320" w:hanging="4320"/>
        <w:rPr>
          <w:sz w:val="22"/>
        </w:rPr>
      </w:pPr>
      <w:r>
        <w:rPr>
          <w:sz w:val="22"/>
        </w:rPr>
        <w:tab/>
      </w:r>
      <w:r>
        <w:rPr>
          <w:sz w:val="22"/>
        </w:rPr>
        <w:tab/>
      </w:r>
      <w:r>
        <w:rPr>
          <w:sz w:val="22"/>
        </w:rPr>
        <w:tab/>
      </w:r>
      <w:r>
        <w:rPr>
          <w:sz w:val="22"/>
        </w:rPr>
        <w:tab/>
      </w:r>
      <w:r>
        <w:rPr>
          <w:sz w:val="22"/>
        </w:rPr>
        <w:fldChar w:fldCharType="begin">
          <w:ffData>
            <w:name w:val="Text23"/>
            <w:enabled/>
            <w:calcOnExit w:val="0"/>
            <w:textInput>
              <w:maxLength w:val="50"/>
            </w:textInput>
          </w:ffData>
        </w:fldChar>
      </w:r>
      <w:bookmarkStart w:id="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sz w:val="22"/>
        </w:rPr>
      </w:pPr>
      <w:r>
        <w:rPr>
          <w:b/>
          <w:bCs/>
          <w:sz w:val="22"/>
        </w:rPr>
        <w:t>City, State, Zip</w:t>
      </w:r>
      <w:proofErr w:type="gramStart"/>
      <w:r>
        <w:rPr>
          <w:b/>
          <w:bCs/>
          <w:sz w:val="22"/>
        </w:rPr>
        <w:t>:</w:t>
      </w:r>
      <w:r>
        <w:rPr>
          <w:sz w:val="22"/>
        </w:rPr>
        <w:tab/>
      </w:r>
      <w:r>
        <w:rPr>
          <w:sz w:val="22"/>
        </w:rPr>
        <w:tab/>
      </w:r>
      <w:r>
        <w:rPr>
          <w:sz w:val="22"/>
        </w:rPr>
        <w:fldChar w:fldCharType="begin">
          <w:ffData>
            <w:name w:val="Text12"/>
            <w:enabled/>
            <w:calcOnExit w:val="0"/>
            <w:textInput>
              <w:maxLength w:val="25"/>
            </w:textInput>
          </w:ffData>
        </w:fldChar>
      </w:r>
      <w:bookmarkStart w:id="5"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r>
        <w:rPr>
          <w:sz w:val="22"/>
        </w:rPr>
        <w:t>,</w:t>
      </w:r>
      <w:proofErr w:type="gramEnd"/>
      <w:r>
        <w:rPr>
          <w:sz w:val="22"/>
        </w:rPr>
        <w:t xml:space="preserve"> </w:t>
      </w:r>
      <w:r>
        <w:rPr>
          <w:sz w:val="22"/>
        </w:rPr>
        <w:fldChar w:fldCharType="begin">
          <w:ffData>
            <w:name w:val="Text13"/>
            <w:enabled/>
            <w:calcOnExit w:val="0"/>
            <w:textInput>
              <w:maxLength w:val="2"/>
            </w:textInput>
          </w:ffData>
        </w:fldChar>
      </w:r>
      <w:bookmarkStart w:id="6" w:name="Text13"/>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6"/>
      <w:r>
        <w:rPr>
          <w:sz w:val="22"/>
        </w:rPr>
        <w:t xml:space="preserve">  </w:t>
      </w:r>
      <w:r>
        <w:rPr>
          <w:sz w:val="22"/>
        </w:rPr>
        <w:fldChar w:fldCharType="begin">
          <w:ffData>
            <w:name w:val="Text14"/>
            <w:enabled/>
            <w:calcOnExit w:val="0"/>
            <w:textInput>
              <w:maxLength w:val="10"/>
            </w:textInput>
          </w:ffData>
        </w:fldChar>
      </w:r>
      <w:bookmarkStart w:id="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b/>
          <w:bCs/>
          <w:sz w:val="22"/>
        </w:rPr>
        <w:t>Telephone:</w:t>
      </w:r>
      <w:r>
        <w:rPr>
          <w:sz w:val="22"/>
        </w:rPr>
        <w:tab/>
      </w:r>
      <w:r>
        <w:rPr>
          <w:sz w:val="22"/>
        </w:rPr>
        <w:tab/>
      </w:r>
      <w:r>
        <w:rPr>
          <w:sz w:val="22"/>
        </w:rPr>
        <w:tab/>
      </w:r>
      <w:r>
        <w:rPr>
          <w:sz w:val="22"/>
        </w:rPr>
        <w:fldChar w:fldCharType="begin">
          <w:ffData>
            <w:name w:val="Text25"/>
            <w:enabled/>
            <w:calcOnExit w:val="0"/>
            <w:textInput>
              <w:maxLength w:val="50"/>
            </w:textInput>
          </w:ffData>
        </w:fldChar>
      </w:r>
      <w:bookmarkStart w:id="8"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bCs/>
          <w:sz w:val="22"/>
        </w:rPr>
        <w:t>E-mail:</w:t>
      </w:r>
      <w:r>
        <w:rPr>
          <w:sz w:val="22"/>
        </w:rPr>
        <w:tab/>
      </w:r>
      <w:r>
        <w:rPr>
          <w:sz w:val="22"/>
        </w:rPr>
        <w:tab/>
      </w:r>
      <w:r>
        <w:rPr>
          <w:sz w:val="22"/>
        </w:rPr>
        <w:tab/>
      </w:r>
      <w:r>
        <w:rPr>
          <w:sz w:val="22"/>
        </w:rPr>
        <w:tab/>
      </w:r>
      <w:r>
        <w:rPr>
          <w:sz w:val="22"/>
        </w:rPr>
        <w:fldChar w:fldCharType="begin">
          <w:ffData>
            <w:name w:val="Text26"/>
            <w:enabled/>
            <w:calcOnExit w:val="0"/>
            <w:textInput>
              <w:maxLength w:val="50"/>
            </w:textInput>
          </w:ffData>
        </w:fldChar>
      </w:r>
      <w:bookmarkStart w:id="9"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p w:rsidR="007D0337" w:rsidRDefault="007D0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b/>
          <w:bCs/>
          <w:sz w:val="22"/>
        </w:rPr>
        <w:t>Title/description of project:</w:t>
      </w:r>
      <w:r>
        <w:rPr>
          <w:sz w:val="22"/>
        </w:rPr>
        <w:tab/>
      </w:r>
      <w:r>
        <w:rPr>
          <w:sz w:val="22"/>
        </w:rPr>
        <w:tab/>
      </w:r>
      <w:r>
        <w:rPr>
          <w:sz w:val="22"/>
        </w:rPr>
        <w:tab/>
      </w:r>
      <w:r>
        <w:rPr>
          <w:sz w:val="22"/>
        </w:rPr>
        <w:fldChar w:fldCharType="begin">
          <w:ffData>
            <w:name w:val="Text27"/>
            <w:enabled/>
            <w:calcOnExit w:val="0"/>
            <w:textInput/>
          </w:ffData>
        </w:fldChar>
      </w:r>
      <w:bookmarkStart w:id="10"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bCs/>
          <w:sz w:val="22"/>
        </w:rPr>
      </w:pPr>
      <w:r>
        <w:rPr>
          <w:b/>
          <w:bCs/>
          <w:sz w:val="22"/>
        </w:rPr>
        <w:t>Anticipated dates of fieldwork:</w:t>
      </w:r>
      <w:r>
        <w:rPr>
          <w:b/>
          <w:bCs/>
          <w:sz w:val="22"/>
        </w:rPr>
        <w:tab/>
      </w:r>
      <w:r>
        <w:rPr>
          <w:b/>
          <w:bCs/>
          <w:sz w:val="22"/>
        </w:rPr>
        <w:tab/>
      </w:r>
      <w:r>
        <w:rPr>
          <w:sz w:val="22"/>
        </w:rPr>
        <w:fldChar w:fldCharType="begin">
          <w:ffData>
            <w:name w:val="Text35"/>
            <w:enabled/>
            <w:calcOnExit w:val="0"/>
            <w:textInput>
              <w:maxLength w:val="50"/>
            </w:textInput>
          </w:ffData>
        </w:fldChar>
      </w:r>
      <w:bookmarkStart w:id="11"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bCs/>
          <w:sz w:val="22"/>
        </w:rPr>
      </w:pPr>
      <w:r>
        <w:rPr>
          <w:b/>
          <w:bCs/>
          <w:sz w:val="22"/>
        </w:rPr>
        <w:t>Lead State, County, or Municipal Agency:</w:t>
      </w:r>
      <w:r>
        <w:rPr>
          <w:b/>
          <w:bCs/>
          <w:sz w:val="22"/>
        </w:rPr>
        <w:tab/>
      </w:r>
      <w:r>
        <w:rPr>
          <w:sz w:val="22"/>
        </w:rPr>
        <w:fldChar w:fldCharType="begin">
          <w:ffData>
            <w:name w:val="Text33"/>
            <w:enabled/>
            <w:calcOnExit w:val="0"/>
            <w:textInput/>
          </w:ffData>
        </w:fldChar>
      </w:r>
      <w:bookmarkStart w:id="12"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b/>
          <w:bCs/>
          <w:sz w:val="22"/>
        </w:rPr>
        <w:t>Contact Information (name, phone):</w:t>
      </w:r>
      <w:r>
        <w:rPr>
          <w:b/>
          <w:bCs/>
          <w:sz w:val="22"/>
        </w:rPr>
        <w:tab/>
      </w:r>
      <w:r>
        <w:rPr>
          <w:b/>
          <w:bCs/>
          <w:sz w:val="22"/>
        </w:rPr>
        <w:tab/>
      </w:r>
      <w:r>
        <w:rPr>
          <w:sz w:val="22"/>
        </w:rPr>
        <w:fldChar w:fldCharType="begin">
          <w:ffData>
            <w:name w:val="Text34"/>
            <w:enabled/>
            <w:calcOnExit w:val="0"/>
            <w:textInput/>
          </w:ffData>
        </w:fldChar>
      </w:r>
      <w:bookmarkStart w:id="13" w:name="Text34"/>
      <w:r>
        <w:rPr>
          <w:sz w:val="22"/>
        </w:rPr>
        <w:instrText xml:space="preserve"> FORMTEXT </w:instrText>
      </w:r>
      <w:r>
        <w:rPr>
          <w:sz w:val="22"/>
        </w:rPr>
      </w:r>
      <w:r>
        <w:rPr>
          <w:sz w:val="22"/>
        </w:rPr>
        <w:fldChar w:fldCharType="separate"/>
      </w:r>
      <w:bookmarkStart w:id="14" w:name="_GoBack"/>
      <w:bookmarkEnd w:id="14"/>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b/>
          <w:bCs/>
          <w:sz w:val="22"/>
        </w:rPr>
        <w:t>Location:</w:t>
      </w:r>
      <w:r>
        <w:rPr>
          <w:b/>
          <w:bCs/>
          <w:sz w:val="22"/>
        </w:rPr>
        <w:tab/>
        <w:t>County(s):</w:t>
      </w:r>
      <w:r>
        <w:rPr>
          <w:sz w:val="22"/>
        </w:rPr>
        <w:tab/>
      </w:r>
      <w:r>
        <w:rPr>
          <w:sz w:val="22"/>
        </w:rPr>
        <w:tab/>
      </w:r>
      <w:r>
        <w:rPr>
          <w:sz w:val="22"/>
        </w:rPr>
        <w:tab/>
      </w:r>
      <w:r>
        <w:rPr>
          <w:sz w:val="22"/>
        </w:rPr>
        <w:fldChar w:fldCharType="begin">
          <w:ffData>
            <w:name w:val="Text30"/>
            <w:enabled/>
            <w:calcOnExit w:val="0"/>
            <w:textInput/>
          </w:ffData>
        </w:fldChar>
      </w:r>
      <w:bookmarkStart w:id="15"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 w:val="22"/>
        </w:rPr>
      </w:pPr>
      <w:r>
        <w:rPr>
          <w:sz w:val="22"/>
        </w:rPr>
        <w:tab/>
      </w:r>
      <w:r>
        <w:rPr>
          <w:sz w:val="22"/>
        </w:rPr>
        <w:tab/>
      </w:r>
      <w:r>
        <w:rPr>
          <w:b/>
          <w:bCs/>
          <w:sz w:val="22"/>
        </w:rPr>
        <w:t>USGS Quadrangle(s):</w:t>
      </w:r>
      <w:r>
        <w:rPr>
          <w:sz w:val="22"/>
        </w:rPr>
        <w:tab/>
      </w:r>
      <w:r>
        <w:rPr>
          <w:sz w:val="22"/>
        </w:rPr>
        <w:tab/>
      </w:r>
      <w:r>
        <w:rPr>
          <w:sz w:val="22"/>
        </w:rPr>
        <w:fldChar w:fldCharType="begin">
          <w:ffData>
            <w:name w:val="Text31"/>
            <w:enabled/>
            <w:calcOnExit w:val="0"/>
            <w:textInput/>
          </w:ffData>
        </w:fldChar>
      </w:r>
      <w:bookmarkStart w:id="16"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rPr>
      </w:pPr>
      <w:r>
        <w:rPr>
          <w:b/>
          <w:bCs/>
          <w:sz w:val="22"/>
        </w:rPr>
        <w:t>Designated Curation Facility:</w:t>
      </w:r>
      <w:r>
        <w:rPr>
          <w:sz w:val="22"/>
        </w:rPr>
        <w:tab/>
      </w:r>
      <w:r>
        <w:rPr>
          <w:sz w:val="22"/>
        </w:rPr>
        <w:tab/>
      </w:r>
      <w:r>
        <w:rPr>
          <w:sz w:val="22"/>
        </w:rPr>
        <w:tab/>
      </w:r>
      <w:bookmarkStart w:id="17" w:name="Dropdown1"/>
      <w:r>
        <w:rPr>
          <w:sz w:val="22"/>
        </w:rPr>
        <w:fldChar w:fldCharType="begin">
          <w:ffData>
            <w:name w:val="Dropdown1"/>
            <w:enabled/>
            <w:calcOnExit w:val="0"/>
            <w:ddList>
              <w:listEntry w:val="Univ. of Kentucky, Museum of Anthropology"/>
              <w:listEntry w:val="Univ. of Louisville, Program of Archaeology"/>
              <w:listEntry w:val="Murray State University"/>
              <w:listEntry w:val="Other (by application)"/>
            </w:ddList>
          </w:ffData>
        </w:fldChar>
      </w:r>
      <w:r>
        <w:rPr>
          <w:sz w:val="22"/>
        </w:rPr>
        <w:instrText xml:space="preserve"> FORMDROPDOWN </w:instrText>
      </w:r>
      <w:r w:rsidR="004040A1">
        <w:rPr>
          <w:sz w:val="22"/>
        </w:rPr>
      </w:r>
      <w:r w:rsidR="004040A1">
        <w:rPr>
          <w:sz w:val="22"/>
        </w:rPr>
        <w:fldChar w:fldCharType="separate"/>
      </w:r>
      <w:r>
        <w:rPr>
          <w:sz w:val="22"/>
        </w:rPr>
        <w:fldChar w:fldCharType="end"/>
      </w:r>
      <w:bookmarkEnd w:id="17"/>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bCs/>
          <w:sz w:val="22"/>
        </w:rPr>
      </w:pPr>
      <w:r>
        <w:rPr>
          <w:b/>
          <w:bCs/>
          <w:sz w:val="22"/>
        </w:rPr>
        <w:t>A copy of the appropriate section of the USGS 7.5” topographic map showing the location of the project area must be attached to this application.</w:t>
      </w:r>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rPr>
      </w:pPr>
      <w:r>
        <w:rPr>
          <w:sz w:val="22"/>
        </w:rPr>
        <w:t xml:space="preserve">Fieldwork is to be conducted in accordance with “Section IV. Fieldwork for Archaeological Investigations” as outlined in the </w:t>
      </w:r>
      <w:r>
        <w:rPr>
          <w:i/>
          <w:iCs/>
          <w:sz w:val="22"/>
        </w:rPr>
        <w:t>Specifications for Conducting Fieldwork and Preparing Cultural Resource Assessment Reports</w:t>
      </w:r>
      <w:r>
        <w:rPr>
          <w:sz w:val="22"/>
        </w:rPr>
        <w:t xml:space="preserve"> issued by the Kentucky State Historic Preservation Office (SHPO) of the Kentucky Heritage Council.  </w:t>
      </w:r>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rPr>
      </w:pPr>
      <w:r>
        <w:rPr>
          <w:sz w:val="22"/>
        </w:rPr>
        <w:t xml:space="preserve">A report describing the project and results is to be submitted to the Office of State Archaeology no later than 30 days after the expiration of the permit, and should be completed in accordance with the SHPO’s guidelines as outlined in the </w:t>
      </w:r>
      <w:r>
        <w:rPr>
          <w:i/>
          <w:iCs/>
          <w:sz w:val="22"/>
        </w:rPr>
        <w:t>Specifications for Conducting Fieldwork and Preparing Cultural Resource Assessment Reports.</w:t>
      </w:r>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 w:val="22"/>
        </w:rPr>
      </w:pPr>
      <w:r>
        <w:rPr>
          <w:sz w:val="22"/>
        </w:rPr>
        <w:t xml:space="preserve">All official notes, records, and artifacts are property of the Commonwealth and are </w:t>
      </w:r>
      <w:r>
        <w:rPr>
          <w:sz w:val="22"/>
        </w:rPr>
        <w:lastRenderedPageBreak/>
        <w:t>to be retained permanently for future study and curated with an appropriate institution.</w:t>
      </w:r>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I certify that I have read and understand Kentucky Revised Statute (KRS) 164.705-735 and KRS 164.990 Kentucky Antiquities Act.  I further certify that all information contained in this application is correct to the best of my knowledge.</w:t>
      </w:r>
    </w:p>
    <w:p w:rsidR="007D0337" w:rsidRDefault="007D0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D0337" w:rsidRDefault="007D0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D0337"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16CCE" w:rsidRDefault="00916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Signature</w:t>
      </w:r>
      <w:r>
        <w:tab/>
      </w:r>
      <w:r>
        <w:tab/>
      </w:r>
      <w:r>
        <w:tab/>
      </w:r>
      <w:r>
        <w:tab/>
      </w:r>
      <w:r>
        <w:tab/>
      </w:r>
      <w:r>
        <w:tab/>
      </w:r>
      <w:r>
        <w:tab/>
        <w:t>Date</w:t>
      </w:r>
    </w:p>
    <w:sectPr w:rsidR="00916CCE">
      <w:footerReference w:type="default" r:id="rId6"/>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CE" w:rsidRDefault="00916CCE" w:rsidP="0048764F">
      <w:r>
        <w:separator/>
      </w:r>
    </w:p>
  </w:endnote>
  <w:endnote w:type="continuationSeparator" w:id="0">
    <w:p w:rsidR="00916CCE" w:rsidRDefault="00916CCE" w:rsidP="0048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37" w:rsidRDefault="00916CCE">
    <w:pPr>
      <w:pStyle w:val="Footer"/>
      <w:rPr>
        <w:sz w:val="20"/>
      </w:rPr>
    </w:pPr>
    <w:r>
      <w:rPr>
        <w:sz w:val="20"/>
      </w:rPr>
      <w:t xml:space="preserve">OSA-2                                                                                                                                                             </w:t>
    </w:r>
    <w:r w:rsidR="00977CF1">
      <w:rPr>
        <w:sz w:val="20"/>
      </w:rPr>
      <w:t>12</w:t>
    </w:r>
    <w:r>
      <w:rPr>
        <w:sz w:val="20"/>
      </w:rPr>
      <w:t>/</w:t>
    </w:r>
    <w:r w:rsidR="00977CF1">
      <w:rPr>
        <w:sz w:val="20"/>
      </w:rPr>
      <w:t>17</w:t>
    </w:r>
    <w:r>
      <w:rPr>
        <w:sz w:val="20"/>
      </w:rPr>
      <w:t>/20</w:t>
    </w:r>
    <w:r w:rsidR="00977CF1">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CE" w:rsidRDefault="00916CCE" w:rsidP="0048764F">
      <w:r>
        <w:separator/>
      </w:r>
    </w:p>
  </w:footnote>
  <w:footnote w:type="continuationSeparator" w:id="0">
    <w:p w:rsidR="00916CCE" w:rsidRDefault="00916CCE" w:rsidP="00487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CXs4HaNKgo2jN6V6zEM4d/J6WASQzwmmxB1MJPDQ+nEdZ93U3/Xla+3hy8Y5NfSEu4qy5Qhpz+ti7kcdrWlzOw==" w:salt="pHWavIvJn7sHcJW6Uzrik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37"/>
    <w:rsid w:val="004040A1"/>
    <w:rsid w:val="007D0337"/>
    <w:rsid w:val="007D3016"/>
    <w:rsid w:val="00916CCE"/>
    <w:rsid w:val="00977CF1"/>
    <w:rsid w:val="00C74339"/>
    <w:rsid w:val="00F3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9EAFEE2B-16CF-4F6C-86D7-C373F7DB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b/>
      <w:bCs/>
      <w:snapToGri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b/>
      <w:bCs/>
      <w:snapToGrid/>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Please sign one copy and return to Office of State Archaeology</vt:lpstr>
    </vt:vector>
  </TitlesOfParts>
  <Company>Anthropology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sign one copy and return to Office of State Archaeology</dc:title>
  <dc:subject/>
  <dc:creator>Mink, Philip B.</dc:creator>
  <cp:keywords/>
  <cp:lastModifiedBy>Mink, Philip B.</cp:lastModifiedBy>
  <cp:revision>3</cp:revision>
  <cp:lastPrinted>2004-02-24T20:38:00Z</cp:lastPrinted>
  <dcterms:created xsi:type="dcterms:W3CDTF">2020-07-17T20:54:00Z</dcterms:created>
  <dcterms:modified xsi:type="dcterms:W3CDTF">2020-07-17T21:15:00Z</dcterms:modified>
</cp:coreProperties>
</file>